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9"/>
        <w:gridCol w:w="497"/>
        <w:gridCol w:w="2244"/>
        <w:gridCol w:w="845"/>
        <w:gridCol w:w="13"/>
        <w:gridCol w:w="2475"/>
      </w:tblGrid>
      <w:tr w:rsidR="00B519CA" w:rsidTr="00917CC0">
        <w:tc>
          <w:tcPr>
            <w:tcW w:w="3654" w:type="pct"/>
            <w:gridSpan w:val="4"/>
          </w:tcPr>
          <w:p w:rsidR="00B519CA" w:rsidRPr="00B519CA" w:rsidRDefault="00B519CA" w:rsidP="00C036FF">
            <w:pPr>
              <w:rPr>
                <w:rFonts w:ascii="Times New Roman" w:hAnsi="Times New Roman" w:cs="Times New Roman"/>
                <w:sz w:val="72"/>
                <w:szCs w:val="72"/>
              </w:rPr>
            </w:pPr>
            <w:r w:rsidRPr="00B519CA">
              <w:rPr>
                <w:rFonts w:ascii="Times New Roman" w:hAnsi="Times New Roman" w:cs="Times New Roman"/>
                <w:color w:val="383AB3"/>
                <w:sz w:val="72"/>
                <w:szCs w:val="72"/>
              </w:rPr>
              <w:t>Jurnal Ilmiah Setrum</w:t>
            </w:r>
          </w:p>
        </w:tc>
        <w:tc>
          <w:tcPr>
            <w:tcW w:w="1346" w:type="pct"/>
            <w:gridSpan w:val="2"/>
            <w:shd w:val="clear" w:color="auto" w:fill="383AB3"/>
            <w:vAlign w:val="center"/>
          </w:tcPr>
          <w:p w:rsidR="00B519CA" w:rsidRPr="00B519CA" w:rsidRDefault="00B519CA" w:rsidP="00C036FF">
            <w:pPr>
              <w:jc w:val="center"/>
              <w:rPr>
                <w:rFonts w:ascii="Times New Roman" w:hAnsi="Times New Roman" w:cs="Times New Roman"/>
                <w:b/>
              </w:rPr>
            </w:pPr>
            <w:r w:rsidRPr="00B519CA">
              <w:rPr>
                <w:rFonts w:ascii="Times New Roman" w:hAnsi="Times New Roman" w:cs="Times New Roman"/>
                <w:b/>
                <w:color w:val="FFFFFF" w:themeColor="background1"/>
              </w:rPr>
              <w:t>Article In Press</w:t>
            </w:r>
          </w:p>
        </w:tc>
      </w:tr>
      <w:tr w:rsidR="001C37A2" w:rsidTr="001C37A2">
        <w:tc>
          <w:tcPr>
            <w:tcW w:w="1714" w:type="pct"/>
            <w:shd w:val="clear" w:color="auto" w:fill="383AB3"/>
          </w:tcPr>
          <w:p w:rsidR="001C37A2" w:rsidRPr="00917CC0" w:rsidRDefault="001C37A2" w:rsidP="00F3438F">
            <w:pPr>
              <w:rPr>
                <w:rFonts w:ascii="Times New Roman" w:hAnsi="Times New Roman" w:cs="Times New Roman"/>
                <w:b/>
                <w:color w:val="FFFFFF" w:themeColor="background1"/>
                <w:sz w:val="18"/>
              </w:rPr>
            </w:pPr>
            <w:r w:rsidRPr="00917CC0">
              <w:rPr>
                <w:rFonts w:ascii="Times New Roman" w:hAnsi="Times New Roman" w:cs="Times New Roman"/>
                <w:b/>
                <w:color w:val="FFFFFF" w:themeColor="background1"/>
                <w:sz w:val="18"/>
              </w:rPr>
              <w:t xml:space="preserve">Volume </w:t>
            </w:r>
            <w:r>
              <w:rPr>
                <w:rFonts w:ascii="Times New Roman" w:hAnsi="Times New Roman" w:cs="Times New Roman"/>
                <w:b/>
                <w:color w:val="FFFFFF" w:themeColor="background1"/>
                <w:sz w:val="18"/>
              </w:rPr>
              <w:t>1</w:t>
            </w:r>
            <w:r w:rsidRPr="00917CC0">
              <w:rPr>
                <w:rFonts w:ascii="Times New Roman" w:hAnsi="Times New Roman" w:cs="Times New Roman"/>
                <w:b/>
                <w:color w:val="FFFFFF" w:themeColor="background1"/>
                <w:sz w:val="18"/>
              </w:rPr>
              <w:t>, No.</w:t>
            </w:r>
            <w:r>
              <w:rPr>
                <w:rFonts w:ascii="Times New Roman" w:hAnsi="Times New Roman" w:cs="Times New Roman"/>
                <w:b/>
                <w:color w:val="FFFFFF" w:themeColor="background1"/>
                <w:sz w:val="18"/>
              </w:rPr>
              <w:t>1</w:t>
            </w:r>
            <w:r w:rsidRPr="00917CC0">
              <w:rPr>
                <w:rFonts w:ascii="Times New Roman" w:hAnsi="Times New Roman" w:cs="Times New Roman"/>
                <w:b/>
                <w:color w:val="FFFFFF" w:themeColor="background1"/>
                <w:sz w:val="18"/>
              </w:rPr>
              <w:t xml:space="preserve">, </w:t>
            </w:r>
            <w:r>
              <w:rPr>
                <w:rFonts w:ascii="Times New Roman" w:hAnsi="Times New Roman" w:cs="Times New Roman"/>
                <w:b/>
                <w:color w:val="FFFFFF" w:themeColor="background1"/>
                <w:sz w:val="18"/>
              </w:rPr>
              <w:t xml:space="preserve">Juni </w:t>
            </w:r>
            <w:r w:rsidRPr="00917CC0">
              <w:rPr>
                <w:rFonts w:ascii="Times New Roman" w:hAnsi="Times New Roman" w:cs="Times New Roman"/>
                <w:b/>
                <w:color w:val="FFFFFF" w:themeColor="background1"/>
                <w:sz w:val="18"/>
              </w:rPr>
              <w:t>201</w:t>
            </w:r>
            <w:r w:rsidR="003272F0">
              <w:rPr>
                <w:rFonts w:ascii="Times New Roman" w:hAnsi="Times New Roman" w:cs="Times New Roman"/>
                <w:b/>
                <w:color w:val="FFFFFF" w:themeColor="background1"/>
                <w:sz w:val="18"/>
              </w:rPr>
              <w:t>8</w:t>
            </w:r>
          </w:p>
        </w:tc>
        <w:tc>
          <w:tcPr>
            <w:tcW w:w="1947" w:type="pct"/>
            <w:gridSpan w:val="4"/>
            <w:shd w:val="clear" w:color="auto" w:fill="383AB3"/>
          </w:tcPr>
          <w:p w:rsidR="001C37A2" w:rsidRPr="00917CC0" w:rsidRDefault="001C37A2" w:rsidP="001C37A2">
            <w:pPr>
              <w:jc w:val="right"/>
              <w:rPr>
                <w:rFonts w:ascii="Times New Roman" w:hAnsi="Times New Roman" w:cs="Times New Roman"/>
                <w:sz w:val="18"/>
              </w:rPr>
            </w:pPr>
            <w:r w:rsidRPr="00917CC0">
              <w:rPr>
                <w:rFonts w:ascii="Times New Roman" w:hAnsi="Times New Roman" w:cs="Times New Roman"/>
                <w:b/>
                <w:color w:val="FFFFFF" w:themeColor="background1"/>
                <w:sz w:val="18"/>
              </w:rPr>
              <w:t>p-ISSN : 2301-4652 / e-ISSN : 2503-068X</w:t>
            </w:r>
          </w:p>
        </w:tc>
        <w:tc>
          <w:tcPr>
            <w:tcW w:w="1339" w:type="pct"/>
            <w:shd w:val="clear" w:color="auto" w:fill="383AB3"/>
          </w:tcPr>
          <w:p w:rsidR="001C37A2" w:rsidRPr="00917CC0" w:rsidRDefault="001C37A2" w:rsidP="00C036FF">
            <w:pPr>
              <w:rPr>
                <w:rFonts w:ascii="Times New Roman" w:hAnsi="Times New Roman" w:cs="Times New Roman"/>
                <w:sz w:val="18"/>
              </w:rPr>
            </w:pPr>
          </w:p>
        </w:tc>
      </w:tr>
      <w:tr w:rsidR="00B519CA" w:rsidTr="00917CC0">
        <w:tc>
          <w:tcPr>
            <w:tcW w:w="1714" w:type="pct"/>
            <w:tcBorders>
              <w:bottom w:val="single" w:sz="8" w:space="0" w:color="383AB3"/>
            </w:tcBorders>
          </w:tcPr>
          <w:p w:rsidR="00B519CA" w:rsidRPr="003E2AA3" w:rsidRDefault="00B519CA" w:rsidP="00C036FF">
            <w:pPr>
              <w:rPr>
                <w:rFonts w:ascii="Times New Roman" w:hAnsi="Times New Roman" w:cs="Times New Roman"/>
                <w:sz w:val="12"/>
              </w:rPr>
            </w:pPr>
          </w:p>
        </w:tc>
        <w:tc>
          <w:tcPr>
            <w:tcW w:w="1483" w:type="pct"/>
            <w:gridSpan w:val="2"/>
            <w:tcBorders>
              <w:bottom w:val="single" w:sz="8" w:space="0" w:color="383AB3"/>
            </w:tcBorders>
          </w:tcPr>
          <w:p w:rsidR="00B519CA" w:rsidRPr="003E2AA3" w:rsidRDefault="00B519CA" w:rsidP="00C036FF">
            <w:pPr>
              <w:rPr>
                <w:rFonts w:ascii="Times New Roman" w:hAnsi="Times New Roman" w:cs="Times New Roman"/>
                <w:sz w:val="12"/>
              </w:rPr>
            </w:pPr>
          </w:p>
        </w:tc>
        <w:tc>
          <w:tcPr>
            <w:tcW w:w="1803" w:type="pct"/>
            <w:gridSpan w:val="3"/>
            <w:tcBorders>
              <w:bottom w:val="single" w:sz="8" w:space="0" w:color="383AB3"/>
            </w:tcBorders>
          </w:tcPr>
          <w:p w:rsidR="00B519CA" w:rsidRPr="003E2AA3" w:rsidRDefault="00B519CA" w:rsidP="00C036FF">
            <w:pPr>
              <w:rPr>
                <w:rFonts w:ascii="Times New Roman" w:hAnsi="Times New Roman" w:cs="Times New Roman"/>
                <w:sz w:val="12"/>
              </w:rPr>
            </w:pPr>
          </w:p>
        </w:tc>
      </w:tr>
      <w:tr w:rsidR="00B519CA" w:rsidTr="00917CC0">
        <w:tc>
          <w:tcPr>
            <w:tcW w:w="3197" w:type="pct"/>
            <w:gridSpan w:val="3"/>
            <w:tcBorders>
              <w:top w:val="single" w:sz="8" w:space="0" w:color="383AB3"/>
              <w:bottom w:val="single" w:sz="8" w:space="0" w:color="383AB3"/>
              <w:right w:val="single" w:sz="8" w:space="0" w:color="383AB3"/>
            </w:tcBorders>
          </w:tcPr>
          <w:p w:rsidR="00B519CA" w:rsidRPr="00B519CA" w:rsidRDefault="0051505F" w:rsidP="00C036FF">
            <w:pPr>
              <w:rPr>
                <w:rFonts w:ascii="Times New Roman" w:hAnsi="Times New Roman" w:cs="Times New Roman"/>
                <w:b/>
                <w:sz w:val="28"/>
              </w:rPr>
            </w:pPr>
            <w:r>
              <w:rPr>
                <w:rFonts w:ascii="Times New Roman" w:hAnsi="Times New Roman" w:cs="Times New Roman"/>
                <w:b/>
                <w:sz w:val="28"/>
              </w:rPr>
              <w:t>Implementasi Pengaturan Kelembaban Tanah Pembumian Besrbasi</w:t>
            </w:r>
            <w:r w:rsidR="00AE3435">
              <w:rPr>
                <w:rFonts w:ascii="Times New Roman" w:hAnsi="Times New Roman" w:cs="Times New Roman"/>
                <w:b/>
                <w:sz w:val="28"/>
              </w:rPr>
              <w:t>s</w:t>
            </w:r>
            <w:r>
              <w:rPr>
                <w:rFonts w:ascii="Times New Roman" w:hAnsi="Times New Roman" w:cs="Times New Roman"/>
                <w:b/>
                <w:sz w:val="28"/>
              </w:rPr>
              <w:t xml:space="preserve"> Mikrokontroler Arduino</w:t>
            </w:r>
            <w:r w:rsidR="000C5C6E" w:rsidRPr="00B519CA">
              <w:rPr>
                <w:rFonts w:ascii="Times New Roman" w:hAnsi="Times New Roman" w:cs="Times New Roman"/>
                <w:b/>
                <w:sz w:val="28"/>
              </w:rPr>
              <w:t xml:space="preserve"> </w:t>
            </w:r>
          </w:p>
          <w:p w:rsidR="00B519CA" w:rsidRPr="00B519CA" w:rsidRDefault="00B519CA" w:rsidP="00C036FF">
            <w:pPr>
              <w:rPr>
                <w:rFonts w:ascii="Times New Roman" w:hAnsi="Times New Roman" w:cs="Times New Roman"/>
              </w:rPr>
            </w:pPr>
          </w:p>
          <w:p w:rsidR="00B519CA" w:rsidRPr="00B519CA" w:rsidRDefault="00EE1975" w:rsidP="00C036FF">
            <w:pPr>
              <w:rPr>
                <w:rFonts w:ascii="Times New Roman" w:hAnsi="Times New Roman" w:cs="Times New Roman"/>
              </w:rPr>
            </w:pPr>
            <w:r>
              <w:rPr>
                <w:rFonts w:ascii="Times New Roman" w:hAnsi="Times New Roman" w:cs="Times New Roman"/>
              </w:rPr>
              <w:t>Hikmatul Amri</w:t>
            </w:r>
            <w:r w:rsidR="00B519CA" w:rsidRPr="00B519CA">
              <w:rPr>
                <w:rFonts w:ascii="Times New Roman" w:hAnsi="Times New Roman" w:cs="Times New Roman"/>
                <w:vertAlign w:val="superscript"/>
              </w:rPr>
              <w:t>1</w:t>
            </w:r>
            <w:r w:rsidR="00B519CA" w:rsidRPr="00B519CA">
              <w:rPr>
                <w:rFonts w:ascii="Times New Roman" w:hAnsi="Times New Roman" w:cs="Times New Roman"/>
              </w:rPr>
              <w:t xml:space="preserve">, </w:t>
            </w:r>
            <w:r>
              <w:rPr>
                <w:rFonts w:ascii="Times New Roman" w:hAnsi="Times New Roman" w:cs="Times New Roman"/>
              </w:rPr>
              <w:t>Jefri Lianda</w:t>
            </w:r>
            <w:r w:rsidR="00B519CA" w:rsidRPr="00B519CA">
              <w:rPr>
                <w:rFonts w:ascii="Times New Roman" w:hAnsi="Times New Roman" w:cs="Times New Roman"/>
                <w:vertAlign w:val="superscript"/>
              </w:rPr>
              <w:t>1</w:t>
            </w:r>
            <w:r>
              <w:rPr>
                <w:rFonts w:ascii="Times New Roman" w:hAnsi="Times New Roman" w:cs="Times New Roman"/>
              </w:rPr>
              <w:t>,</w:t>
            </w:r>
          </w:p>
          <w:p w:rsidR="00B519CA" w:rsidRPr="00B519CA" w:rsidRDefault="00B519CA" w:rsidP="00C036FF">
            <w:pPr>
              <w:rPr>
                <w:rFonts w:ascii="Times New Roman" w:hAnsi="Times New Roman" w:cs="Times New Roman"/>
              </w:rPr>
            </w:pPr>
          </w:p>
          <w:p w:rsidR="00B519CA" w:rsidRDefault="00B519CA" w:rsidP="00EE1975">
            <w:pPr>
              <w:rPr>
                <w:rFonts w:ascii="Times New Roman" w:hAnsi="Times New Roman" w:cs="Times New Roman"/>
              </w:rPr>
            </w:pPr>
            <w:r w:rsidRPr="00B519CA">
              <w:rPr>
                <w:rFonts w:ascii="Times New Roman" w:hAnsi="Times New Roman" w:cs="Times New Roman"/>
                <w:vertAlign w:val="superscript"/>
              </w:rPr>
              <w:t>1</w:t>
            </w:r>
            <w:r w:rsidRPr="00B519CA">
              <w:rPr>
                <w:rFonts w:ascii="Times New Roman" w:hAnsi="Times New Roman" w:cs="Times New Roman"/>
              </w:rPr>
              <w:t xml:space="preserve">Jurusan Teknik Elektro, </w:t>
            </w:r>
            <w:r w:rsidR="00EE1975">
              <w:rPr>
                <w:rFonts w:ascii="Times New Roman" w:hAnsi="Times New Roman" w:cs="Times New Roman"/>
              </w:rPr>
              <w:t>Politeknik Negeri Bengkalis, Bengkalis, Riau</w:t>
            </w:r>
            <w:r>
              <w:rPr>
                <w:rFonts w:ascii="Times New Roman" w:hAnsi="Times New Roman" w:cs="Times New Roman"/>
              </w:rPr>
              <w:t>.</w:t>
            </w:r>
          </w:p>
        </w:tc>
        <w:tc>
          <w:tcPr>
            <w:tcW w:w="1803" w:type="pct"/>
            <w:gridSpan w:val="3"/>
            <w:tcBorders>
              <w:top w:val="single" w:sz="8" w:space="0" w:color="383AB3"/>
              <w:left w:val="single" w:sz="8" w:space="0" w:color="383AB3"/>
              <w:bottom w:val="single" w:sz="8" w:space="0" w:color="383AB3"/>
            </w:tcBorders>
          </w:tcPr>
          <w:p w:rsidR="00B519CA" w:rsidRPr="009D503E" w:rsidRDefault="00B519CA" w:rsidP="00C036FF">
            <w:pPr>
              <w:jc w:val="right"/>
              <w:rPr>
                <w:rFonts w:ascii="Times New Roman" w:hAnsi="Times New Roman" w:cs="Times New Roman"/>
                <w:b/>
              </w:rPr>
            </w:pPr>
            <w:r w:rsidRPr="009D503E">
              <w:rPr>
                <w:rFonts w:ascii="Times New Roman" w:hAnsi="Times New Roman" w:cs="Times New Roman"/>
                <w:b/>
              </w:rPr>
              <w:t>Informasi Artikel</w:t>
            </w:r>
          </w:p>
          <w:p w:rsidR="00B519CA" w:rsidRPr="00B519CA" w:rsidRDefault="00B519CA" w:rsidP="00C036FF">
            <w:pPr>
              <w:jc w:val="right"/>
              <w:rPr>
                <w:rFonts w:ascii="Times New Roman" w:hAnsi="Times New Roman" w:cs="Times New Roman"/>
              </w:rPr>
            </w:pPr>
          </w:p>
          <w:p w:rsidR="00B519CA" w:rsidRPr="00B519CA" w:rsidRDefault="00B519CA" w:rsidP="00C036FF">
            <w:pPr>
              <w:jc w:val="right"/>
              <w:rPr>
                <w:rFonts w:ascii="Times New Roman" w:hAnsi="Times New Roman" w:cs="Times New Roman"/>
              </w:rPr>
            </w:pPr>
            <w:r w:rsidRPr="009D503E">
              <w:rPr>
                <w:rFonts w:ascii="Times New Roman" w:hAnsi="Times New Roman" w:cs="Times New Roman"/>
                <w:b/>
              </w:rPr>
              <w:t>Naskah Diterima :</w:t>
            </w:r>
            <w:r w:rsidRPr="00B519CA">
              <w:rPr>
                <w:rFonts w:ascii="Times New Roman" w:hAnsi="Times New Roman" w:cs="Times New Roman"/>
              </w:rPr>
              <w:t xml:space="preserve"> 16 Maret 2017</w:t>
            </w:r>
          </w:p>
          <w:p w:rsidR="00B519CA" w:rsidRPr="00B519CA" w:rsidRDefault="00B519CA" w:rsidP="00C036FF">
            <w:pPr>
              <w:jc w:val="right"/>
              <w:rPr>
                <w:rFonts w:ascii="Times New Roman" w:hAnsi="Times New Roman" w:cs="Times New Roman"/>
              </w:rPr>
            </w:pPr>
            <w:r w:rsidRPr="009D503E">
              <w:rPr>
                <w:rFonts w:ascii="Times New Roman" w:hAnsi="Times New Roman" w:cs="Times New Roman"/>
                <w:b/>
              </w:rPr>
              <w:t>Direvisi :</w:t>
            </w:r>
            <w:r w:rsidRPr="00B519CA">
              <w:rPr>
                <w:rFonts w:ascii="Times New Roman" w:hAnsi="Times New Roman" w:cs="Times New Roman"/>
              </w:rPr>
              <w:t xml:space="preserve"> 14 April 2017</w:t>
            </w:r>
          </w:p>
          <w:p w:rsidR="00B519CA" w:rsidRPr="00B519CA" w:rsidRDefault="00B519CA" w:rsidP="00C036FF">
            <w:pPr>
              <w:jc w:val="right"/>
              <w:rPr>
                <w:rFonts w:ascii="Times New Roman" w:hAnsi="Times New Roman" w:cs="Times New Roman"/>
              </w:rPr>
            </w:pPr>
            <w:r w:rsidRPr="009D503E">
              <w:rPr>
                <w:rFonts w:ascii="Times New Roman" w:hAnsi="Times New Roman" w:cs="Times New Roman"/>
                <w:b/>
              </w:rPr>
              <w:t>Disetujui :</w:t>
            </w:r>
            <w:r w:rsidRPr="00B519CA">
              <w:rPr>
                <w:rFonts w:ascii="Times New Roman" w:hAnsi="Times New Roman" w:cs="Times New Roman"/>
              </w:rPr>
              <w:t xml:space="preserve"> 15 Juni 2017</w:t>
            </w:r>
          </w:p>
          <w:p w:rsidR="00B519CA" w:rsidRPr="00B519CA" w:rsidRDefault="00B519CA" w:rsidP="00C036FF">
            <w:pPr>
              <w:jc w:val="right"/>
              <w:rPr>
                <w:rFonts w:ascii="Times New Roman" w:hAnsi="Times New Roman" w:cs="Times New Roman"/>
              </w:rPr>
            </w:pPr>
          </w:p>
          <w:p w:rsidR="00B519CA" w:rsidRPr="000019B0" w:rsidRDefault="000019B0" w:rsidP="00C036FF">
            <w:pPr>
              <w:jc w:val="right"/>
              <w:rPr>
                <w:rFonts w:ascii="Times New Roman" w:hAnsi="Times New Roman" w:cs="Times New Roman"/>
                <w:i/>
              </w:rPr>
            </w:pPr>
            <w:r w:rsidRPr="000019B0">
              <w:rPr>
                <w:rFonts w:ascii="Times New Roman" w:hAnsi="Times New Roman" w:cs="Times New Roman"/>
                <w:i/>
              </w:rPr>
              <w:t>doi</w:t>
            </w:r>
            <w:r w:rsidR="00B519CA" w:rsidRPr="000019B0">
              <w:rPr>
                <w:rFonts w:ascii="Times New Roman" w:hAnsi="Times New Roman" w:cs="Times New Roman"/>
                <w:i/>
              </w:rPr>
              <w:t xml:space="preserve">: </w:t>
            </w:r>
            <w:r w:rsidRPr="000019B0">
              <w:rPr>
                <w:rFonts w:ascii="Times New Roman" w:hAnsi="Times New Roman" w:cs="Times New Roman"/>
                <w:i/>
              </w:rPr>
              <w:t>10.5281/zenodo.824398</w:t>
            </w:r>
          </w:p>
          <w:p w:rsidR="00B519CA" w:rsidRPr="00B519CA" w:rsidRDefault="00B519CA" w:rsidP="00C036FF">
            <w:pPr>
              <w:jc w:val="right"/>
              <w:rPr>
                <w:rFonts w:ascii="Times New Roman" w:hAnsi="Times New Roman" w:cs="Times New Roman"/>
              </w:rPr>
            </w:pPr>
          </w:p>
          <w:p w:rsidR="00B519CA" w:rsidRDefault="00B519CA" w:rsidP="0003156A">
            <w:pPr>
              <w:jc w:val="right"/>
              <w:rPr>
                <w:rFonts w:ascii="Times New Roman" w:hAnsi="Times New Roman" w:cs="Times New Roman"/>
              </w:rPr>
            </w:pPr>
            <w:r w:rsidRPr="001E6433">
              <w:rPr>
                <w:rFonts w:ascii="Times New Roman" w:hAnsi="Times New Roman" w:cs="Times New Roman"/>
                <w:b/>
              </w:rPr>
              <w:t>*Korespodensi Penulis :</w:t>
            </w:r>
            <w:r w:rsidRPr="00B519CA">
              <w:rPr>
                <w:rFonts w:ascii="Times New Roman" w:hAnsi="Times New Roman" w:cs="Times New Roman"/>
              </w:rPr>
              <w:t xml:space="preserve"> </w:t>
            </w:r>
            <w:r w:rsidR="0003156A" w:rsidRPr="0003156A">
              <w:rPr>
                <w:rFonts w:ascii="Times New Roman" w:hAnsi="Times New Roman" w:cs="Times New Roman"/>
              </w:rPr>
              <w:t>hikmatul_amri@polbeng.ac.id</w:t>
            </w:r>
          </w:p>
          <w:p w:rsidR="0003156A" w:rsidRDefault="0003156A" w:rsidP="0003156A">
            <w:pPr>
              <w:jc w:val="right"/>
              <w:rPr>
                <w:rFonts w:ascii="Times New Roman" w:hAnsi="Times New Roman" w:cs="Times New Roman"/>
              </w:rPr>
            </w:pPr>
            <w:r>
              <w:rPr>
                <w:rFonts w:ascii="Times New Roman" w:hAnsi="Times New Roman" w:cs="Times New Roman"/>
              </w:rPr>
              <w:t>jefri@polbeng.ac.id</w:t>
            </w:r>
          </w:p>
        </w:tc>
      </w:tr>
      <w:tr w:rsidR="00B519CA" w:rsidTr="00917CC0">
        <w:tc>
          <w:tcPr>
            <w:tcW w:w="1983" w:type="pct"/>
            <w:gridSpan w:val="2"/>
            <w:tcBorders>
              <w:top w:val="single" w:sz="8" w:space="0" w:color="383AB3"/>
            </w:tcBorders>
          </w:tcPr>
          <w:p w:rsidR="00B519CA" w:rsidRPr="003E2AA3" w:rsidRDefault="00B519CA" w:rsidP="00C036FF">
            <w:pPr>
              <w:rPr>
                <w:rFonts w:ascii="Times New Roman" w:hAnsi="Times New Roman" w:cs="Times New Roman"/>
                <w:sz w:val="12"/>
              </w:rPr>
            </w:pPr>
          </w:p>
        </w:tc>
        <w:tc>
          <w:tcPr>
            <w:tcW w:w="1214" w:type="pct"/>
            <w:tcBorders>
              <w:top w:val="single" w:sz="8" w:space="0" w:color="383AB3"/>
            </w:tcBorders>
          </w:tcPr>
          <w:p w:rsidR="00B519CA" w:rsidRPr="003E2AA3" w:rsidRDefault="00B519CA" w:rsidP="00C036FF">
            <w:pPr>
              <w:rPr>
                <w:rFonts w:ascii="Times New Roman" w:hAnsi="Times New Roman" w:cs="Times New Roman"/>
                <w:sz w:val="12"/>
              </w:rPr>
            </w:pPr>
          </w:p>
        </w:tc>
        <w:tc>
          <w:tcPr>
            <w:tcW w:w="1803" w:type="pct"/>
            <w:gridSpan w:val="3"/>
            <w:tcBorders>
              <w:top w:val="single" w:sz="8" w:space="0" w:color="383AB3"/>
            </w:tcBorders>
          </w:tcPr>
          <w:p w:rsidR="00B519CA" w:rsidRPr="003E2AA3" w:rsidRDefault="00B519CA" w:rsidP="00C036FF">
            <w:pPr>
              <w:rPr>
                <w:rFonts w:ascii="Times New Roman" w:hAnsi="Times New Roman" w:cs="Times New Roman"/>
                <w:sz w:val="12"/>
              </w:rPr>
            </w:pPr>
          </w:p>
        </w:tc>
      </w:tr>
      <w:tr w:rsidR="00B519CA" w:rsidTr="00917CC0">
        <w:tc>
          <w:tcPr>
            <w:tcW w:w="1983" w:type="pct"/>
            <w:gridSpan w:val="2"/>
            <w:vMerge w:val="restart"/>
          </w:tcPr>
          <w:p w:rsidR="00B519CA" w:rsidRDefault="00B519CA" w:rsidP="00C036FF">
            <w:pPr>
              <w:jc w:val="center"/>
              <w:rPr>
                <w:rFonts w:ascii="Times New Roman" w:hAnsi="Times New Roman" w:cs="Times New Roman"/>
                <w:b/>
              </w:rPr>
            </w:pPr>
            <w:r w:rsidRPr="00B519CA">
              <w:rPr>
                <w:rFonts w:ascii="Times New Roman" w:hAnsi="Times New Roman" w:cs="Times New Roman"/>
                <w:b/>
              </w:rPr>
              <w:t>Graphical abstract</w:t>
            </w:r>
          </w:p>
          <w:p w:rsidR="00FE68AD" w:rsidRDefault="00FE68AD" w:rsidP="00C036FF">
            <w:pPr>
              <w:jc w:val="center"/>
              <w:rPr>
                <w:rFonts w:ascii="Times New Roman" w:hAnsi="Times New Roman" w:cs="Times New Roman"/>
                <w:b/>
              </w:rPr>
            </w:pPr>
          </w:p>
          <w:p w:rsidR="00266143" w:rsidRDefault="00EA233E" w:rsidP="00EA233E">
            <w:pPr>
              <w:rPr>
                <w:rFonts w:ascii="Times New Roman" w:hAnsi="Times New Roman" w:cs="Times New Roman"/>
                <w:b/>
              </w:rPr>
            </w:pPr>
            <w:r>
              <w:rPr>
                <w:rFonts w:ascii="Times New Roman" w:hAnsi="Times New Roman" w:cs="Times New Roman"/>
                <w:b/>
                <w:noProof/>
              </w:rPr>
              <w:drawing>
                <wp:inline distT="0" distB="0" distL="0" distR="0" wp14:anchorId="451AFAF9">
                  <wp:extent cx="2133186" cy="21336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2543"/>
                          <a:stretch/>
                        </pic:blipFill>
                        <pic:spPr bwMode="auto">
                          <a:xfrm>
                            <a:off x="0" y="0"/>
                            <a:ext cx="2133186" cy="2133600"/>
                          </a:xfrm>
                          <a:prstGeom prst="rect">
                            <a:avLst/>
                          </a:prstGeom>
                          <a:noFill/>
                          <a:ln>
                            <a:noFill/>
                          </a:ln>
                          <a:extLst>
                            <a:ext uri="{53640926-AAD7-44D8-BBD7-CCE9431645EC}">
                              <a14:shadowObscured xmlns:a14="http://schemas.microsoft.com/office/drawing/2010/main"/>
                            </a:ext>
                          </a:extLst>
                        </pic:spPr>
                      </pic:pic>
                    </a:graphicData>
                  </a:graphic>
                </wp:inline>
              </w:drawing>
            </w:r>
          </w:p>
          <w:p w:rsidR="00266143" w:rsidRDefault="00266143" w:rsidP="00C036FF">
            <w:pPr>
              <w:jc w:val="center"/>
              <w:rPr>
                <w:rFonts w:ascii="Times New Roman" w:hAnsi="Times New Roman" w:cs="Times New Roman"/>
                <w:b/>
              </w:rPr>
            </w:pPr>
          </w:p>
          <w:p w:rsidR="00B519CA" w:rsidRPr="00B519CA" w:rsidRDefault="00B519CA" w:rsidP="00C036FF">
            <w:pPr>
              <w:jc w:val="center"/>
              <w:rPr>
                <w:rFonts w:ascii="Times New Roman" w:hAnsi="Times New Roman" w:cs="Times New Roman"/>
                <w:b/>
              </w:rPr>
            </w:pPr>
          </w:p>
        </w:tc>
        <w:tc>
          <w:tcPr>
            <w:tcW w:w="3017" w:type="pct"/>
            <w:gridSpan w:val="4"/>
          </w:tcPr>
          <w:p w:rsidR="00B519CA" w:rsidRPr="00B519CA" w:rsidRDefault="00B519CA" w:rsidP="00C036FF">
            <w:pPr>
              <w:rPr>
                <w:rFonts w:ascii="Times New Roman" w:hAnsi="Times New Roman" w:cs="Times New Roman"/>
                <w:b/>
              </w:rPr>
            </w:pPr>
            <w:r w:rsidRPr="00B519CA">
              <w:rPr>
                <w:rFonts w:ascii="Times New Roman" w:hAnsi="Times New Roman" w:cs="Times New Roman"/>
                <w:b/>
              </w:rPr>
              <w:t>Abstract</w:t>
            </w:r>
          </w:p>
          <w:p w:rsidR="00B519CA" w:rsidRPr="00B519CA" w:rsidRDefault="00B519CA" w:rsidP="00C036FF">
            <w:pPr>
              <w:rPr>
                <w:rFonts w:ascii="Times New Roman" w:hAnsi="Times New Roman" w:cs="Times New Roman"/>
              </w:rPr>
            </w:pPr>
          </w:p>
          <w:p w:rsidR="00B519CA" w:rsidRPr="00B519CA" w:rsidRDefault="00BC781D" w:rsidP="00C036FF">
            <w:pPr>
              <w:jc w:val="both"/>
              <w:rPr>
                <w:rFonts w:ascii="Times New Roman" w:hAnsi="Times New Roman" w:cs="Times New Roman"/>
                <w:i/>
                <w:sz w:val="16"/>
              </w:rPr>
            </w:pPr>
            <w:r w:rsidRPr="00BC781D">
              <w:rPr>
                <w:rFonts w:ascii="Times New Roman" w:hAnsi="Times New Roman" w:cs="Times New Roman"/>
                <w:i/>
                <w:sz w:val="16"/>
              </w:rPr>
              <w:t xml:space="preserve">In the measurement of the </w:t>
            </w:r>
            <w:r w:rsidR="003854E7" w:rsidRPr="00BC781D">
              <w:rPr>
                <w:rFonts w:ascii="Times New Roman" w:hAnsi="Times New Roman" w:cs="Times New Roman"/>
                <w:i/>
                <w:sz w:val="16"/>
              </w:rPr>
              <w:t xml:space="preserve">grounding </w:t>
            </w:r>
            <w:r w:rsidRPr="00BC781D">
              <w:rPr>
                <w:rFonts w:ascii="Times New Roman" w:hAnsi="Times New Roman" w:cs="Times New Roman"/>
                <w:i/>
                <w:sz w:val="16"/>
              </w:rPr>
              <w:t xml:space="preserve">resistance in an installation is strongly influenced by the type of soil in which the </w:t>
            </w:r>
            <w:r w:rsidR="003854E7" w:rsidRPr="00BC781D">
              <w:rPr>
                <w:rFonts w:ascii="Times New Roman" w:hAnsi="Times New Roman" w:cs="Times New Roman"/>
                <w:i/>
                <w:sz w:val="16"/>
              </w:rPr>
              <w:t xml:space="preserve">grounding </w:t>
            </w:r>
            <w:r w:rsidRPr="00BC781D">
              <w:rPr>
                <w:rFonts w:ascii="Times New Roman" w:hAnsi="Times New Roman" w:cs="Times New Roman"/>
                <w:i/>
                <w:sz w:val="16"/>
              </w:rPr>
              <w:t xml:space="preserve">electrode is planted, soil layer, soil moisture and temperature. In the measurement of the </w:t>
            </w:r>
            <w:r w:rsidR="003854E7" w:rsidRPr="00BC781D">
              <w:rPr>
                <w:rFonts w:ascii="Times New Roman" w:hAnsi="Times New Roman" w:cs="Times New Roman"/>
                <w:i/>
                <w:sz w:val="16"/>
              </w:rPr>
              <w:t xml:space="preserve">grounding </w:t>
            </w:r>
            <w:r w:rsidRPr="00BC781D">
              <w:rPr>
                <w:rFonts w:ascii="Times New Roman" w:hAnsi="Times New Roman" w:cs="Times New Roman"/>
                <w:i/>
                <w:sz w:val="16"/>
              </w:rPr>
              <w:t xml:space="preserve">resistance the condition of an electrical installation shall have an </w:t>
            </w:r>
            <w:r w:rsidR="003854E7" w:rsidRPr="00BC781D">
              <w:rPr>
                <w:rFonts w:ascii="Times New Roman" w:hAnsi="Times New Roman" w:cs="Times New Roman"/>
                <w:i/>
                <w:sz w:val="16"/>
              </w:rPr>
              <w:t xml:space="preserve">grounding </w:t>
            </w:r>
            <w:r w:rsidRPr="00BC781D">
              <w:rPr>
                <w:rFonts w:ascii="Times New Roman" w:hAnsi="Times New Roman" w:cs="Times New Roman"/>
                <w:i/>
                <w:sz w:val="16"/>
              </w:rPr>
              <w:t xml:space="preserve">resistance less than or equal to 5Ω. To obtain accurate </w:t>
            </w:r>
            <w:r w:rsidR="003854E7" w:rsidRPr="00BC781D">
              <w:rPr>
                <w:rFonts w:ascii="Times New Roman" w:hAnsi="Times New Roman" w:cs="Times New Roman"/>
                <w:i/>
                <w:sz w:val="16"/>
              </w:rPr>
              <w:t xml:space="preserve">grounding </w:t>
            </w:r>
            <w:r w:rsidRPr="00BC781D">
              <w:rPr>
                <w:rFonts w:ascii="Times New Roman" w:hAnsi="Times New Roman" w:cs="Times New Roman"/>
                <w:i/>
                <w:sz w:val="16"/>
              </w:rPr>
              <w:t xml:space="preserve">resistivity measurement results, the application of digital system is required. In this research is the implementation of the reading system, monitoring the grounding resistance and maintaining the soil moisture level on the electrode rod so that the maximum </w:t>
            </w:r>
            <w:r w:rsidR="00092DD8" w:rsidRPr="00BC781D">
              <w:rPr>
                <w:rFonts w:ascii="Times New Roman" w:hAnsi="Times New Roman" w:cs="Times New Roman"/>
                <w:i/>
                <w:sz w:val="16"/>
              </w:rPr>
              <w:t>5Ω</w:t>
            </w:r>
            <w:r w:rsidRPr="00BC781D">
              <w:rPr>
                <w:rFonts w:ascii="Times New Roman" w:hAnsi="Times New Roman" w:cs="Times New Roman"/>
                <w:i/>
                <w:sz w:val="16"/>
              </w:rPr>
              <w:t xml:space="preserve"> grounding resistance threshold can be maintained. The purpose of this system is to monitor the value of </w:t>
            </w:r>
            <w:r w:rsidR="003854E7" w:rsidRPr="00BC781D">
              <w:rPr>
                <w:rFonts w:ascii="Times New Roman" w:hAnsi="Times New Roman" w:cs="Times New Roman"/>
                <w:i/>
                <w:sz w:val="16"/>
              </w:rPr>
              <w:t xml:space="preserve">grounding </w:t>
            </w:r>
            <w:r w:rsidRPr="00BC781D">
              <w:rPr>
                <w:rFonts w:ascii="Times New Roman" w:hAnsi="Times New Roman" w:cs="Times New Roman"/>
                <w:i/>
                <w:sz w:val="16"/>
              </w:rPr>
              <w:t xml:space="preserve">resistance in the building area and to maintain soil moisture level for the </w:t>
            </w:r>
            <w:r w:rsidR="003854E7" w:rsidRPr="00BC781D">
              <w:rPr>
                <w:rFonts w:ascii="Times New Roman" w:hAnsi="Times New Roman" w:cs="Times New Roman"/>
                <w:i/>
                <w:sz w:val="16"/>
              </w:rPr>
              <w:t xml:space="preserve">grounding </w:t>
            </w:r>
            <w:r w:rsidRPr="00BC781D">
              <w:rPr>
                <w:rFonts w:ascii="Times New Roman" w:hAnsi="Times New Roman" w:cs="Times New Roman"/>
                <w:i/>
                <w:sz w:val="16"/>
              </w:rPr>
              <w:t xml:space="preserve">resistance under ideal conditions. The system can read the </w:t>
            </w:r>
            <w:r w:rsidR="003854E7" w:rsidRPr="00BC781D">
              <w:rPr>
                <w:rFonts w:ascii="Times New Roman" w:hAnsi="Times New Roman" w:cs="Times New Roman"/>
                <w:i/>
                <w:sz w:val="16"/>
              </w:rPr>
              <w:t xml:space="preserve">grounding </w:t>
            </w:r>
            <w:r w:rsidRPr="00BC781D">
              <w:rPr>
                <w:rFonts w:ascii="Times New Roman" w:hAnsi="Times New Roman" w:cs="Times New Roman"/>
                <w:i/>
                <w:sz w:val="16"/>
              </w:rPr>
              <w:t>resistance by obtaining information from the voltage and current sensors, displaying data on the LCD and maintaining the soil moisture by controlling the selenoid valve water that regulates the flow of water from the tank to the ground implanted rod electrode. From the research that has been done, the result of the error of readin</w:t>
            </w:r>
            <w:r w:rsidR="00970F7E">
              <w:rPr>
                <w:rFonts w:ascii="Times New Roman" w:hAnsi="Times New Roman" w:cs="Times New Roman"/>
                <w:i/>
                <w:sz w:val="16"/>
              </w:rPr>
              <w:t>g of grounding resistance is 2,4</w:t>
            </w:r>
            <w:r w:rsidRPr="00BC781D">
              <w:rPr>
                <w:rFonts w:ascii="Times New Roman" w:hAnsi="Times New Roman" w:cs="Times New Roman"/>
                <w:i/>
                <w:sz w:val="16"/>
              </w:rPr>
              <w:t xml:space="preserve">0% when compared to meeger measuring instrument, and controller response in regulating selenoid valve water if grounding resistance rises above </w:t>
            </w:r>
            <w:r w:rsidR="00092DD8" w:rsidRPr="00BC781D">
              <w:rPr>
                <w:rFonts w:ascii="Times New Roman" w:hAnsi="Times New Roman" w:cs="Times New Roman"/>
                <w:i/>
                <w:sz w:val="16"/>
              </w:rPr>
              <w:t>5Ω</w:t>
            </w:r>
            <w:r w:rsidRPr="00BC781D">
              <w:rPr>
                <w:rFonts w:ascii="Times New Roman" w:hAnsi="Times New Roman" w:cs="Times New Roman"/>
                <w:i/>
                <w:sz w:val="16"/>
              </w:rPr>
              <w:t xml:space="preserve"> because</w:t>
            </w:r>
            <w:r w:rsidR="00EB03E1">
              <w:rPr>
                <w:rFonts w:ascii="Times New Roman" w:hAnsi="Times New Roman" w:cs="Times New Roman"/>
                <w:i/>
                <w:sz w:val="16"/>
              </w:rPr>
              <w:t xml:space="preserve"> dry soil has 100% success.</w:t>
            </w:r>
          </w:p>
          <w:p w:rsidR="00B519CA" w:rsidRPr="00B519CA" w:rsidRDefault="00B519CA" w:rsidP="00C036FF">
            <w:pPr>
              <w:jc w:val="both"/>
              <w:rPr>
                <w:rFonts w:ascii="Times New Roman" w:hAnsi="Times New Roman" w:cs="Times New Roman"/>
                <w:i/>
                <w:sz w:val="16"/>
              </w:rPr>
            </w:pPr>
          </w:p>
          <w:p w:rsidR="00B519CA" w:rsidRPr="00B519CA" w:rsidRDefault="00B519CA" w:rsidP="003854E7">
            <w:pPr>
              <w:jc w:val="both"/>
              <w:rPr>
                <w:rFonts w:ascii="Times New Roman" w:hAnsi="Times New Roman" w:cs="Times New Roman"/>
                <w:sz w:val="16"/>
              </w:rPr>
            </w:pPr>
            <w:r w:rsidRPr="00B519CA">
              <w:rPr>
                <w:rFonts w:ascii="Times New Roman" w:hAnsi="Times New Roman" w:cs="Times New Roman"/>
                <w:b/>
                <w:i/>
                <w:sz w:val="16"/>
              </w:rPr>
              <w:t>Keywords:</w:t>
            </w:r>
            <w:r w:rsidRPr="00B519CA">
              <w:rPr>
                <w:rFonts w:ascii="Times New Roman" w:hAnsi="Times New Roman" w:cs="Times New Roman"/>
                <w:i/>
                <w:sz w:val="16"/>
              </w:rPr>
              <w:t xml:space="preserve"> </w:t>
            </w:r>
            <w:r w:rsidR="003854E7" w:rsidRPr="00BC781D">
              <w:rPr>
                <w:rFonts w:ascii="Times New Roman" w:hAnsi="Times New Roman" w:cs="Times New Roman"/>
                <w:i/>
                <w:sz w:val="16"/>
              </w:rPr>
              <w:t>grounding resistance</w:t>
            </w:r>
            <w:r w:rsidRPr="00B519CA">
              <w:rPr>
                <w:rFonts w:ascii="Times New Roman" w:hAnsi="Times New Roman" w:cs="Times New Roman"/>
                <w:i/>
                <w:sz w:val="16"/>
              </w:rPr>
              <w:t xml:space="preserve">, </w:t>
            </w:r>
            <w:r w:rsidR="003854E7" w:rsidRPr="00BC781D">
              <w:rPr>
                <w:rFonts w:ascii="Times New Roman" w:hAnsi="Times New Roman" w:cs="Times New Roman"/>
                <w:i/>
                <w:sz w:val="16"/>
              </w:rPr>
              <w:t>voltage and current sensors</w:t>
            </w:r>
            <w:r w:rsidRPr="00B519CA">
              <w:rPr>
                <w:rFonts w:ascii="Times New Roman" w:hAnsi="Times New Roman" w:cs="Times New Roman"/>
                <w:i/>
                <w:sz w:val="16"/>
              </w:rPr>
              <w:t xml:space="preserve">, </w:t>
            </w:r>
            <w:r w:rsidR="003854E7" w:rsidRPr="00BC781D">
              <w:rPr>
                <w:rFonts w:ascii="Times New Roman" w:hAnsi="Times New Roman" w:cs="Times New Roman"/>
                <w:i/>
                <w:sz w:val="16"/>
              </w:rPr>
              <w:t>selenoid valve water</w:t>
            </w:r>
          </w:p>
        </w:tc>
      </w:tr>
      <w:tr w:rsidR="00B519CA" w:rsidTr="00917CC0">
        <w:trPr>
          <w:trHeight w:val="106"/>
        </w:trPr>
        <w:tc>
          <w:tcPr>
            <w:tcW w:w="1983" w:type="pct"/>
            <w:gridSpan w:val="2"/>
            <w:vMerge/>
          </w:tcPr>
          <w:p w:rsidR="00B519CA" w:rsidRPr="00B519CA" w:rsidRDefault="00B519CA" w:rsidP="00C036FF">
            <w:pPr>
              <w:jc w:val="center"/>
              <w:rPr>
                <w:rFonts w:ascii="Times New Roman" w:hAnsi="Times New Roman" w:cs="Times New Roman"/>
                <w:b/>
              </w:rPr>
            </w:pPr>
          </w:p>
        </w:tc>
        <w:tc>
          <w:tcPr>
            <w:tcW w:w="3017" w:type="pct"/>
            <w:gridSpan w:val="4"/>
          </w:tcPr>
          <w:p w:rsidR="00B519CA" w:rsidRPr="00B519CA" w:rsidRDefault="00B519CA" w:rsidP="00C036FF">
            <w:pPr>
              <w:rPr>
                <w:rFonts w:ascii="Times New Roman" w:hAnsi="Times New Roman" w:cs="Times New Roman"/>
                <w:b/>
              </w:rPr>
            </w:pPr>
          </w:p>
        </w:tc>
      </w:tr>
      <w:tr w:rsidR="00B519CA" w:rsidTr="00917CC0">
        <w:tc>
          <w:tcPr>
            <w:tcW w:w="1983" w:type="pct"/>
            <w:gridSpan w:val="2"/>
            <w:vMerge/>
          </w:tcPr>
          <w:p w:rsidR="00B519CA" w:rsidRDefault="00B519CA" w:rsidP="00C036FF">
            <w:pPr>
              <w:rPr>
                <w:rFonts w:ascii="Times New Roman" w:hAnsi="Times New Roman" w:cs="Times New Roman"/>
              </w:rPr>
            </w:pPr>
          </w:p>
        </w:tc>
        <w:tc>
          <w:tcPr>
            <w:tcW w:w="3017" w:type="pct"/>
            <w:gridSpan w:val="4"/>
          </w:tcPr>
          <w:p w:rsidR="00B519CA" w:rsidRPr="00B519CA" w:rsidRDefault="00B519CA" w:rsidP="00C036FF">
            <w:pPr>
              <w:rPr>
                <w:rFonts w:ascii="Times New Roman" w:hAnsi="Times New Roman" w:cs="Times New Roman"/>
                <w:b/>
              </w:rPr>
            </w:pPr>
            <w:r w:rsidRPr="00B519CA">
              <w:rPr>
                <w:rFonts w:ascii="Times New Roman" w:hAnsi="Times New Roman" w:cs="Times New Roman"/>
                <w:b/>
              </w:rPr>
              <w:t>Abstrak</w:t>
            </w:r>
          </w:p>
          <w:p w:rsidR="00B519CA" w:rsidRPr="00B519CA" w:rsidRDefault="00B519CA" w:rsidP="00C036FF">
            <w:pPr>
              <w:rPr>
                <w:rFonts w:ascii="Times New Roman" w:hAnsi="Times New Roman" w:cs="Times New Roman"/>
              </w:rPr>
            </w:pPr>
          </w:p>
          <w:p w:rsidR="00B519CA" w:rsidRPr="00B519CA" w:rsidRDefault="00C955F0" w:rsidP="00C036FF">
            <w:pPr>
              <w:jc w:val="both"/>
              <w:rPr>
                <w:rFonts w:ascii="Times New Roman" w:hAnsi="Times New Roman" w:cs="Times New Roman"/>
                <w:sz w:val="16"/>
              </w:rPr>
            </w:pPr>
            <w:r w:rsidRPr="00C955F0">
              <w:rPr>
                <w:rFonts w:ascii="Times New Roman" w:hAnsi="Times New Roman" w:cs="Times New Roman"/>
                <w:sz w:val="16"/>
              </w:rPr>
              <w:t>Dalam pengukuran tahanan pembumian pada sebuah instalasi sangat dipengaruhi oleh jenis tanah tempat dielektroda pembumian ditanam, lapisan tanah, kelembaban tanah dan temperatur. Pada pengukuran tahanan pembumian syarat sebuah instalasi listrik harus memiliki tahanan pembumian kurang dari atau sama dengan 5Ω. Untuk memperoleh hasil pengukuran tahanan pembumian yang akurat maka dibutuhkan penerapan sistem digital.</w:t>
            </w:r>
            <w:r>
              <w:rPr>
                <w:rFonts w:ascii="Times New Roman" w:hAnsi="Times New Roman" w:cs="Times New Roman"/>
                <w:sz w:val="16"/>
              </w:rPr>
              <w:t xml:space="preserve"> </w:t>
            </w:r>
            <w:r w:rsidRPr="00C955F0">
              <w:rPr>
                <w:rFonts w:ascii="Times New Roman" w:hAnsi="Times New Roman" w:cs="Times New Roman"/>
                <w:sz w:val="16"/>
              </w:rPr>
              <w:t xml:space="preserve">Pada penelitian ini </w:t>
            </w:r>
            <w:r>
              <w:rPr>
                <w:rFonts w:ascii="Times New Roman" w:hAnsi="Times New Roman" w:cs="Times New Roman"/>
                <w:sz w:val="16"/>
              </w:rPr>
              <w:t xml:space="preserve">merupakan implementasi </w:t>
            </w:r>
            <w:r w:rsidRPr="00C955F0">
              <w:rPr>
                <w:rFonts w:ascii="Times New Roman" w:hAnsi="Times New Roman" w:cs="Times New Roman"/>
                <w:sz w:val="16"/>
              </w:rPr>
              <w:t>sistem pembacaan, pemantauan tahanan pembumian dan menjaga tingkat kelembaban tanah pada batang elektroda agar batas amban</w:t>
            </w:r>
            <w:r w:rsidR="00BC781D">
              <w:rPr>
                <w:rFonts w:ascii="Times New Roman" w:hAnsi="Times New Roman" w:cs="Times New Roman"/>
                <w:sz w:val="16"/>
              </w:rPr>
              <w:t>g tahanan pembumian maksimal 5 o</w:t>
            </w:r>
            <w:r w:rsidRPr="00C955F0">
              <w:rPr>
                <w:rFonts w:ascii="Times New Roman" w:hAnsi="Times New Roman" w:cs="Times New Roman"/>
                <w:sz w:val="16"/>
              </w:rPr>
              <w:t xml:space="preserve">hm bisa terjaga. Tujuan sistem ini untuk memantau nilai tahanan pembumian pada area gedung dan menjaga tingkat kelembaban tanah agar tahanan pembumian pada kondisi ideal. Sistem ini bisa membaca tahanan pembumian dengan memperoleh informasi dari sensor tegangan dan arus, menampilkan data pada LCD dan menjaga kelembaban tanah dengan mengontrol selenoid valve water yang mengatur aliran air dari tangki ke tanah yang ditanamkan elektroda batang. </w:t>
            </w:r>
            <w:r>
              <w:rPr>
                <w:rFonts w:ascii="Times New Roman" w:hAnsi="Times New Roman" w:cs="Times New Roman"/>
                <w:sz w:val="16"/>
              </w:rPr>
              <w:t>Dari penelitian yang sudah dilakukan diperoleh h</w:t>
            </w:r>
            <w:r w:rsidRPr="00C955F0">
              <w:rPr>
                <w:rFonts w:ascii="Times New Roman" w:hAnsi="Times New Roman" w:cs="Times New Roman"/>
                <w:sz w:val="16"/>
              </w:rPr>
              <w:t>asil</w:t>
            </w:r>
            <w:r>
              <w:rPr>
                <w:rFonts w:ascii="Times New Roman" w:hAnsi="Times New Roman" w:cs="Times New Roman"/>
                <w:sz w:val="16"/>
              </w:rPr>
              <w:t xml:space="preserve"> eror pemb</w:t>
            </w:r>
            <w:r w:rsidR="00445A86">
              <w:rPr>
                <w:rFonts w:ascii="Times New Roman" w:hAnsi="Times New Roman" w:cs="Times New Roman"/>
                <w:sz w:val="16"/>
              </w:rPr>
              <w:t>acaan tahanan pembumian sebesar</w:t>
            </w:r>
            <w:r w:rsidRPr="00C955F0">
              <w:rPr>
                <w:rFonts w:ascii="Times New Roman" w:hAnsi="Times New Roman" w:cs="Times New Roman"/>
                <w:sz w:val="16"/>
              </w:rPr>
              <w:t xml:space="preserve"> </w:t>
            </w:r>
            <w:r w:rsidR="00240E1C">
              <w:rPr>
                <w:rFonts w:ascii="Times New Roman" w:hAnsi="Times New Roman" w:cs="Times New Roman"/>
                <w:sz w:val="16"/>
              </w:rPr>
              <w:t>2,4</w:t>
            </w:r>
            <w:r w:rsidR="00445A86" w:rsidRPr="00445A86">
              <w:rPr>
                <w:rFonts w:ascii="Times New Roman" w:hAnsi="Times New Roman" w:cs="Times New Roman"/>
                <w:sz w:val="16"/>
              </w:rPr>
              <w:t>0</w:t>
            </w:r>
            <w:r w:rsidR="00445A86">
              <w:rPr>
                <w:rFonts w:ascii="Times New Roman" w:hAnsi="Times New Roman" w:cs="Times New Roman"/>
                <w:sz w:val="16"/>
              </w:rPr>
              <w:t xml:space="preserve"> </w:t>
            </w:r>
            <w:r>
              <w:rPr>
                <w:rFonts w:ascii="Times New Roman" w:hAnsi="Times New Roman" w:cs="Times New Roman"/>
                <w:sz w:val="16"/>
              </w:rPr>
              <w:t>% jika  dibandingkan alat ukur meeger</w:t>
            </w:r>
            <w:r w:rsidRPr="00C955F0">
              <w:rPr>
                <w:rFonts w:ascii="Times New Roman" w:hAnsi="Times New Roman" w:cs="Times New Roman"/>
                <w:sz w:val="16"/>
              </w:rPr>
              <w:t xml:space="preserve">, dan respon kontroler dalam mengatur selenoid valve water jika tahanan pembumian naik </w:t>
            </w:r>
            <w:r>
              <w:rPr>
                <w:rFonts w:ascii="Times New Roman" w:hAnsi="Times New Roman" w:cs="Times New Roman"/>
                <w:sz w:val="16"/>
              </w:rPr>
              <w:t xml:space="preserve">diatas 5 ohm </w:t>
            </w:r>
            <w:r w:rsidR="00BC781D">
              <w:rPr>
                <w:rFonts w:ascii="Times New Roman" w:hAnsi="Times New Roman" w:cs="Times New Roman"/>
                <w:sz w:val="16"/>
              </w:rPr>
              <w:t>karena</w:t>
            </w:r>
            <w:r>
              <w:rPr>
                <w:rFonts w:ascii="Times New Roman" w:hAnsi="Times New Roman" w:cs="Times New Roman"/>
                <w:sz w:val="16"/>
              </w:rPr>
              <w:t xml:space="preserve"> tanah yang kering memiliki tingkat keberhasilan sebesar</w:t>
            </w:r>
            <w:r w:rsidR="00445A86">
              <w:rPr>
                <w:rFonts w:ascii="Times New Roman" w:hAnsi="Times New Roman" w:cs="Times New Roman"/>
                <w:sz w:val="16"/>
              </w:rPr>
              <w:t xml:space="preserve"> 100</w:t>
            </w:r>
            <w:r>
              <w:rPr>
                <w:rFonts w:ascii="Times New Roman" w:hAnsi="Times New Roman" w:cs="Times New Roman"/>
                <w:sz w:val="16"/>
              </w:rPr>
              <w:t>%</w:t>
            </w:r>
            <w:r w:rsidRPr="00C955F0">
              <w:rPr>
                <w:rFonts w:ascii="Times New Roman" w:hAnsi="Times New Roman" w:cs="Times New Roman"/>
                <w:sz w:val="16"/>
              </w:rPr>
              <w:t>.</w:t>
            </w:r>
          </w:p>
          <w:p w:rsidR="00B519CA" w:rsidRPr="00B519CA" w:rsidRDefault="00B519CA" w:rsidP="00C036FF">
            <w:pPr>
              <w:rPr>
                <w:rFonts w:ascii="Times New Roman" w:hAnsi="Times New Roman" w:cs="Times New Roman"/>
                <w:sz w:val="16"/>
              </w:rPr>
            </w:pPr>
          </w:p>
          <w:p w:rsidR="00B519CA" w:rsidRDefault="00B519CA" w:rsidP="00C036FF">
            <w:pPr>
              <w:rPr>
                <w:rFonts w:ascii="Times New Roman" w:hAnsi="Times New Roman" w:cs="Times New Roman"/>
              </w:rPr>
            </w:pPr>
            <w:r w:rsidRPr="00B519CA">
              <w:rPr>
                <w:rFonts w:ascii="Times New Roman" w:hAnsi="Times New Roman" w:cs="Times New Roman"/>
                <w:b/>
                <w:sz w:val="16"/>
              </w:rPr>
              <w:t>Kata kunci:</w:t>
            </w:r>
            <w:r w:rsidRPr="00B519CA">
              <w:rPr>
                <w:rFonts w:ascii="Times New Roman" w:hAnsi="Times New Roman" w:cs="Times New Roman"/>
                <w:sz w:val="16"/>
              </w:rPr>
              <w:t xml:space="preserve"> </w:t>
            </w:r>
            <w:r w:rsidR="003854E7" w:rsidRPr="00C955F0">
              <w:rPr>
                <w:rFonts w:ascii="Times New Roman" w:hAnsi="Times New Roman" w:cs="Times New Roman"/>
                <w:sz w:val="16"/>
              </w:rPr>
              <w:t>tahanan pembumian</w:t>
            </w:r>
            <w:r w:rsidRPr="00B519CA">
              <w:rPr>
                <w:rFonts w:ascii="Times New Roman" w:hAnsi="Times New Roman" w:cs="Times New Roman"/>
                <w:sz w:val="16"/>
              </w:rPr>
              <w:t xml:space="preserve">, </w:t>
            </w:r>
            <w:r w:rsidR="003854E7" w:rsidRPr="00C955F0">
              <w:rPr>
                <w:rFonts w:ascii="Times New Roman" w:hAnsi="Times New Roman" w:cs="Times New Roman"/>
                <w:sz w:val="16"/>
              </w:rPr>
              <w:t>sensor tegangan dan arus</w:t>
            </w:r>
            <w:r w:rsidRPr="00B519CA">
              <w:rPr>
                <w:rFonts w:ascii="Times New Roman" w:hAnsi="Times New Roman" w:cs="Times New Roman"/>
                <w:sz w:val="16"/>
              </w:rPr>
              <w:t xml:space="preserve">, </w:t>
            </w:r>
            <w:r w:rsidR="003854E7" w:rsidRPr="00C955F0">
              <w:rPr>
                <w:rFonts w:ascii="Times New Roman" w:hAnsi="Times New Roman" w:cs="Times New Roman"/>
                <w:sz w:val="16"/>
              </w:rPr>
              <w:t>selenoid valve water</w:t>
            </w:r>
          </w:p>
        </w:tc>
      </w:tr>
      <w:tr w:rsidR="00B519CA" w:rsidTr="00917CC0">
        <w:tc>
          <w:tcPr>
            <w:tcW w:w="1983" w:type="pct"/>
            <w:gridSpan w:val="2"/>
          </w:tcPr>
          <w:p w:rsidR="00B519CA" w:rsidRPr="003E2AA3" w:rsidRDefault="00B519CA" w:rsidP="00C036FF">
            <w:pPr>
              <w:rPr>
                <w:rFonts w:ascii="Times New Roman" w:hAnsi="Times New Roman" w:cs="Times New Roman"/>
                <w:sz w:val="12"/>
                <w:szCs w:val="12"/>
              </w:rPr>
            </w:pPr>
          </w:p>
        </w:tc>
        <w:tc>
          <w:tcPr>
            <w:tcW w:w="1214" w:type="pct"/>
          </w:tcPr>
          <w:p w:rsidR="00B519CA" w:rsidRPr="003E2AA3" w:rsidRDefault="00B519CA" w:rsidP="00C036FF">
            <w:pPr>
              <w:rPr>
                <w:rFonts w:ascii="Times New Roman" w:hAnsi="Times New Roman" w:cs="Times New Roman"/>
                <w:sz w:val="12"/>
                <w:szCs w:val="12"/>
              </w:rPr>
            </w:pPr>
          </w:p>
        </w:tc>
        <w:tc>
          <w:tcPr>
            <w:tcW w:w="1803" w:type="pct"/>
            <w:gridSpan w:val="3"/>
          </w:tcPr>
          <w:p w:rsidR="00B519CA" w:rsidRPr="003E2AA3" w:rsidRDefault="00B519CA" w:rsidP="00C036FF">
            <w:pPr>
              <w:rPr>
                <w:rFonts w:ascii="Times New Roman" w:hAnsi="Times New Roman" w:cs="Times New Roman"/>
                <w:sz w:val="12"/>
                <w:szCs w:val="12"/>
              </w:rPr>
            </w:pPr>
          </w:p>
        </w:tc>
      </w:tr>
      <w:tr w:rsidR="00B519CA" w:rsidTr="00917CC0">
        <w:tc>
          <w:tcPr>
            <w:tcW w:w="1983" w:type="pct"/>
            <w:gridSpan w:val="2"/>
          </w:tcPr>
          <w:p w:rsidR="00B519CA" w:rsidRDefault="00B519CA" w:rsidP="00C036FF">
            <w:pPr>
              <w:rPr>
                <w:rFonts w:ascii="Times New Roman" w:hAnsi="Times New Roman" w:cs="Times New Roman"/>
              </w:rPr>
            </w:pPr>
          </w:p>
        </w:tc>
        <w:tc>
          <w:tcPr>
            <w:tcW w:w="3017" w:type="pct"/>
            <w:gridSpan w:val="4"/>
          </w:tcPr>
          <w:p w:rsidR="00B519CA" w:rsidRDefault="00B519CA" w:rsidP="00C036FF">
            <w:pPr>
              <w:jc w:val="right"/>
              <w:rPr>
                <w:rFonts w:ascii="Times New Roman" w:hAnsi="Times New Roman" w:cs="Times New Roman"/>
              </w:rPr>
            </w:pPr>
            <w:r w:rsidRPr="00B519CA">
              <w:rPr>
                <w:rFonts w:ascii="Times New Roman" w:hAnsi="Times New Roman" w:cs="Times New Roman"/>
                <w:sz w:val="16"/>
              </w:rPr>
              <w:t>© 2017 Penerbit Jurusan Teknik Elektro UNTIRTA Press. All rights reserved</w:t>
            </w:r>
          </w:p>
        </w:tc>
      </w:tr>
      <w:tr w:rsidR="00B519CA" w:rsidTr="00917CC0">
        <w:tc>
          <w:tcPr>
            <w:tcW w:w="1983" w:type="pct"/>
            <w:gridSpan w:val="2"/>
            <w:tcBorders>
              <w:bottom w:val="single" w:sz="8" w:space="0" w:color="383AB3"/>
            </w:tcBorders>
          </w:tcPr>
          <w:p w:rsidR="00B519CA" w:rsidRPr="003E2AA3" w:rsidRDefault="00B519CA" w:rsidP="00C036FF">
            <w:pPr>
              <w:rPr>
                <w:rFonts w:ascii="Times New Roman" w:hAnsi="Times New Roman" w:cs="Times New Roman"/>
                <w:sz w:val="12"/>
                <w:szCs w:val="12"/>
              </w:rPr>
            </w:pPr>
          </w:p>
        </w:tc>
        <w:tc>
          <w:tcPr>
            <w:tcW w:w="1214" w:type="pct"/>
            <w:tcBorders>
              <w:bottom w:val="single" w:sz="8" w:space="0" w:color="383AB3"/>
            </w:tcBorders>
          </w:tcPr>
          <w:p w:rsidR="00B519CA" w:rsidRPr="003E2AA3" w:rsidRDefault="00B519CA" w:rsidP="00C036FF">
            <w:pPr>
              <w:rPr>
                <w:rFonts w:ascii="Times New Roman" w:hAnsi="Times New Roman" w:cs="Times New Roman"/>
                <w:sz w:val="12"/>
                <w:szCs w:val="12"/>
              </w:rPr>
            </w:pPr>
          </w:p>
        </w:tc>
        <w:tc>
          <w:tcPr>
            <w:tcW w:w="1803" w:type="pct"/>
            <w:gridSpan w:val="3"/>
            <w:tcBorders>
              <w:bottom w:val="single" w:sz="8" w:space="0" w:color="383AB3"/>
            </w:tcBorders>
          </w:tcPr>
          <w:p w:rsidR="00B519CA" w:rsidRPr="003E2AA3" w:rsidRDefault="00B519CA" w:rsidP="00C036FF">
            <w:pPr>
              <w:rPr>
                <w:rFonts w:ascii="Times New Roman" w:hAnsi="Times New Roman" w:cs="Times New Roman"/>
                <w:sz w:val="12"/>
                <w:szCs w:val="12"/>
              </w:rPr>
            </w:pPr>
          </w:p>
        </w:tc>
      </w:tr>
    </w:tbl>
    <w:p w:rsidR="00E66A48" w:rsidRDefault="00E66A48" w:rsidP="008439E6">
      <w:pPr>
        <w:tabs>
          <w:tab w:val="left" w:pos="-5760"/>
          <w:tab w:val="left" w:pos="-5490"/>
        </w:tabs>
        <w:spacing w:after="0"/>
        <w:ind w:firstLine="720"/>
        <w:rPr>
          <w:rFonts w:ascii="Times New Roman" w:hAnsi="Times New Roman" w:cs="Times New Roman"/>
        </w:rPr>
      </w:pPr>
    </w:p>
    <w:p w:rsidR="008439E6" w:rsidRPr="009F2205" w:rsidRDefault="008439E6" w:rsidP="008439E6">
      <w:pPr>
        <w:tabs>
          <w:tab w:val="left" w:pos="-5760"/>
          <w:tab w:val="left" w:pos="-5490"/>
        </w:tabs>
        <w:spacing w:after="0" w:line="240" w:lineRule="auto"/>
        <w:contextualSpacing/>
        <w:jc w:val="both"/>
        <w:rPr>
          <w:rFonts w:ascii="Times New Roman" w:eastAsia="Calibri" w:hAnsi="Times New Roman" w:cs="Times New Roman"/>
          <w:b/>
          <w:lang w:val="id-ID"/>
        </w:rPr>
      </w:pPr>
      <w:r w:rsidRPr="009F2205">
        <w:rPr>
          <w:rFonts w:ascii="Times New Roman" w:eastAsia="Calibri" w:hAnsi="Times New Roman" w:cs="Times New Roman"/>
          <w:b/>
        </w:rPr>
        <w:t>1.</w:t>
      </w:r>
      <w:r w:rsidRPr="009F2205">
        <w:rPr>
          <w:rFonts w:ascii="Times New Roman" w:eastAsia="Calibri" w:hAnsi="Times New Roman" w:cs="Times New Roman"/>
          <w:b/>
        </w:rPr>
        <w:tab/>
      </w:r>
      <w:r w:rsidRPr="009F2205">
        <w:rPr>
          <w:rFonts w:ascii="Times New Roman" w:eastAsia="Calibri" w:hAnsi="Times New Roman" w:cs="Times New Roman"/>
          <w:b/>
          <w:lang w:val="id-ID"/>
        </w:rPr>
        <w:t>PENDAHULUAN</w:t>
      </w:r>
    </w:p>
    <w:p w:rsidR="00CA760B" w:rsidRPr="00CA760B" w:rsidRDefault="00CA760B" w:rsidP="00CA760B">
      <w:pPr>
        <w:tabs>
          <w:tab w:val="left" w:pos="-5760"/>
          <w:tab w:val="left" w:pos="-5490"/>
        </w:tabs>
        <w:spacing w:after="0" w:line="240" w:lineRule="auto"/>
        <w:ind w:firstLine="720"/>
        <w:contextualSpacing/>
        <w:jc w:val="both"/>
        <w:rPr>
          <w:rFonts w:ascii="Times New Roman" w:eastAsia="Calibri" w:hAnsi="Times New Roman" w:cs="Times New Roman"/>
        </w:rPr>
      </w:pPr>
      <w:r w:rsidRPr="00CA760B">
        <w:rPr>
          <w:rFonts w:ascii="Times New Roman" w:eastAsia="Calibri" w:hAnsi="Times New Roman" w:cs="Times New Roman"/>
        </w:rPr>
        <w:lastRenderedPageBreak/>
        <w:t>Sejalan dengan perkembangan ilmu pengetahuan dan teknologi, sistem pengukuran semakin berperan penting dalam kehidupan manusia. Sistem tersebut sangat membantu pekerjaan manusia. Peranan penting dari sistem pengukuran merambah dalam segenap aspek kehidupan manusia. Pemanfaatan sistem pengukuran instrumentasi ini memberikan kemudahan bagi para teknisi lapangan salah satunya adalah dalam pengukuran nilai tahanan pembumian (grounding).</w:t>
      </w:r>
    </w:p>
    <w:p w:rsidR="008439E6" w:rsidRDefault="00CA760B" w:rsidP="00CA760B">
      <w:pPr>
        <w:tabs>
          <w:tab w:val="left" w:pos="-5760"/>
          <w:tab w:val="left" w:pos="-5490"/>
        </w:tabs>
        <w:spacing w:after="0" w:line="240" w:lineRule="auto"/>
        <w:ind w:firstLine="720"/>
        <w:contextualSpacing/>
        <w:jc w:val="both"/>
        <w:rPr>
          <w:rFonts w:ascii="Times New Roman" w:eastAsia="Calibri" w:hAnsi="Times New Roman" w:cs="Times New Roman"/>
        </w:rPr>
      </w:pPr>
      <w:r w:rsidRPr="00CA760B">
        <w:rPr>
          <w:rFonts w:ascii="Times New Roman" w:eastAsia="Calibri" w:hAnsi="Times New Roman" w:cs="Times New Roman"/>
        </w:rPr>
        <w:t>Dalam pengukuran tahanan pembumian pada sebuah instalasi sangat dipengaruhi oleh jenis tanah tempat dielektroda pembumian ditanam, lapisan tanah, kelembaban tanah dan temperatur. Pada pengukuran tahanan pembumian syarat sebuah instalasi listrik harus memiliki tahanan pembumian kurang dari atau sama dengan 5Ω. Untuk memperoleh hasil pengukuran tahanan pembumian yang akurat maka dibutuhkan penerapan sistem digital.</w:t>
      </w:r>
    </w:p>
    <w:p w:rsidR="00412786" w:rsidRDefault="00412786" w:rsidP="00CA760B">
      <w:pPr>
        <w:tabs>
          <w:tab w:val="left" w:pos="-5760"/>
          <w:tab w:val="left" w:pos="-5490"/>
        </w:tabs>
        <w:spacing w:after="0" w:line="240" w:lineRule="auto"/>
        <w:ind w:firstLine="720"/>
        <w:contextualSpacing/>
        <w:jc w:val="both"/>
        <w:rPr>
          <w:rFonts w:ascii="Times New Roman" w:eastAsia="Calibri" w:hAnsi="Times New Roman" w:cs="Times New Roman"/>
        </w:rPr>
      </w:pPr>
      <w:r w:rsidRPr="00412786">
        <w:rPr>
          <w:rFonts w:ascii="Times New Roman" w:eastAsia="Calibri" w:hAnsi="Times New Roman" w:cs="Times New Roman"/>
        </w:rPr>
        <w:t>Pada umumnya alat ukur tahanan pembumian/earth meter yang terdapat di pasaran sistem pembacaannya masih menggunakan jarum atau analog sehingga dalam pembacaan hasil pengukuran tergantung dari kejelian mata penguji/human error sering terjadi. Untuk itu penulis ingin membuat sistem pengukuran tahanan pembumian otomatis yang tampilan terlihat langsung (digital) dan jika tahanan tanah naik maka sistem akan berusaha menjaga tahanan tanah tetap di batas ambang yang diperbolehkan. Sistem ini nantinya akan dipasang pada gedung-gedung sehingga sistem grounding pada gedung tersebut dapat maksimal.</w:t>
      </w:r>
    </w:p>
    <w:p w:rsidR="0097777B" w:rsidRPr="0097777B" w:rsidRDefault="0097777B" w:rsidP="0097777B">
      <w:pPr>
        <w:tabs>
          <w:tab w:val="left" w:pos="-5760"/>
          <w:tab w:val="left" w:pos="-5490"/>
        </w:tabs>
        <w:spacing w:after="0" w:line="240" w:lineRule="auto"/>
        <w:ind w:firstLine="720"/>
        <w:contextualSpacing/>
        <w:jc w:val="both"/>
        <w:rPr>
          <w:rFonts w:ascii="Times New Roman" w:eastAsia="Calibri" w:hAnsi="Times New Roman" w:cs="Times New Roman"/>
        </w:rPr>
      </w:pPr>
      <w:r w:rsidRPr="0097777B">
        <w:rPr>
          <w:rFonts w:ascii="Times New Roman" w:eastAsia="Calibri" w:hAnsi="Times New Roman" w:cs="Times New Roman"/>
        </w:rPr>
        <w:t xml:space="preserve">Idealnya suatu pembumian (pembumian) besar tahanannya nol ohm. Tidak ada satu standar mengenai ambang batas nilai tahanan pembumian yang harus diikuti oleh semua badan. Semakin kecil tahanan pembumian (pembumian) semakin baik. Tetapi badan NFPA dan IEEE telah merekomendasikan nilai tahanan pembumian (pembumian) lebih kecil atau sama dengan 5Ω. Peralatan yang digunakan untuk mengukur tahanan pembumian adalah: digital earth resistance tester. </w:t>
      </w:r>
    </w:p>
    <w:p w:rsidR="0097777B" w:rsidRPr="0097777B" w:rsidRDefault="0097777B" w:rsidP="005F0BC2">
      <w:pPr>
        <w:tabs>
          <w:tab w:val="left" w:pos="-5760"/>
          <w:tab w:val="left" w:pos="-5490"/>
        </w:tabs>
        <w:spacing w:after="0" w:line="240" w:lineRule="auto"/>
        <w:ind w:firstLine="720"/>
        <w:contextualSpacing/>
        <w:jc w:val="both"/>
        <w:rPr>
          <w:rFonts w:ascii="Times New Roman" w:eastAsia="Calibri" w:hAnsi="Times New Roman" w:cs="Times New Roman"/>
        </w:rPr>
      </w:pPr>
      <w:r w:rsidRPr="0097777B">
        <w:rPr>
          <w:rFonts w:ascii="Times New Roman" w:eastAsia="Calibri" w:hAnsi="Times New Roman" w:cs="Times New Roman"/>
        </w:rPr>
        <w:t>Peneli</w:t>
      </w:r>
      <w:r>
        <w:rPr>
          <w:rFonts w:ascii="Times New Roman" w:eastAsia="Calibri" w:hAnsi="Times New Roman" w:cs="Times New Roman"/>
        </w:rPr>
        <w:t xml:space="preserve">tian sebelumnya yang dilakukan oleh </w:t>
      </w:r>
      <w:r w:rsidR="005F0BC2" w:rsidRPr="005F0BC2">
        <w:rPr>
          <w:rFonts w:ascii="Times New Roman" w:eastAsia="Calibri" w:hAnsi="Times New Roman" w:cs="Times New Roman"/>
        </w:rPr>
        <w:t>Defi</w:t>
      </w:r>
      <w:r w:rsidRPr="0097777B">
        <w:rPr>
          <w:rFonts w:ascii="Times New Roman" w:eastAsia="Calibri" w:hAnsi="Times New Roman" w:cs="Times New Roman"/>
        </w:rPr>
        <w:t xml:space="preserve"> yaitu </w:t>
      </w:r>
      <w:r w:rsidR="005F0BC2">
        <w:rPr>
          <w:rFonts w:ascii="Times New Roman" w:eastAsia="Calibri" w:hAnsi="Times New Roman" w:cs="Times New Roman"/>
        </w:rPr>
        <w:t>pe</w:t>
      </w:r>
      <w:r w:rsidRPr="0097777B">
        <w:rPr>
          <w:rFonts w:ascii="Times New Roman" w:eastAsia="Calibri" w:hAnsi="Times New Roman" w:cs="Times New Roman"/>
        </w:rPr>
        <w:t>rancang</w:t>
      </w:r>
      <w:r w:rsidR="005F0BC2">
        <w:rPr>
          <w:rFonts w:ascii="Times New Roman" w:eastAsia="Calibri" w:hAnsi="Times New Roman" w:cs="Times New Roman"/>
        </w:rPr>
        <w:t>an</w:t>
      </w:r>
      <w:r w:rsidRPr="0097777B">
        <w:rPr>
          <w:rFonts w:ascii="Times New Roman" w:eastAsia="Calibri" w:hAnsi="Times New Roman" w:cs="Times New Roman"/>
        </w:rPr>
        <w:t xml:space="preserve"> alat ukur </w:t>
      </w:r>
      <w:r w:rsidR="005F0BC2">
        <w:rPr>
          <w:rFonts w:ascii="Times New Roman" w:eastAsia="Calibri" w:hAnsi="Times New Roman" w:cs="Times New Roman"/>
        </w:rPr>
        <w:t>impedansi pembumian</w:t>
      </w:r>
      <w:r w:rsidRPr="0097777B">
        <w:rPr>
          <w:rFonts w:ascii="Times New Roman" w:eastAsia="Calibri" w:hAnsi="Times New Roman" w:cs="Times New Roman"/>
        </w:rPr>
        <w:t xml:space="preserve">. Pada penelitiannya ini, penulis membuat </w:t>
      </w:r>
      <w:r w:rsidR="005F0BC2" w:rsidRPr="005F0BC2">
        <w:rPr>
          <w:rFonts w:ascii="Times New Roman" w:eastAsia="Calibri" w:hAnsi="Times New Roman" w:cs="Times New Roman"/>
        </w:rPr>
        <w:t>perancangan dilakukan untuk memperoleh alat ukur impedansi pembumian</w:t>
      </w:r>
      <w:r w:rsidR="005F0BC2">
        <w:rPr>
          <w:rFonts w:ascii="Times New Roman" w:eastAsia="Calibri" w:hAnsi="Times New Roman" w:cs="Times New Roman"/>
        </w:rPr>
        <w:t xml:space="preserve"> </w:t>
      </w:r>
      <w:r w:rsidR="005F0BC2" w:rsidRPr="005F0BC2">
        <w:rPr>
          <w:rFonts w:ascii="Times New Roman" w:eastAsia="Calibri" w:hAnsi="Times New Roman" w:cs="Times New Roman"/>
        </w:rPr>
        <w:t>yang mampu mengukur tegangan puncak, arus puncak dan impedansi pembumian dalam satu kesatuan</w:t>
      </w:r>
      <w:r w:rsidR="005F0BC2">
        <w:rPr>
          <w:rFonts w:ascii="Times New Roman" w:eastAsia="Calibri" w:hAnsi="Times New Roman" w:cs="Times New Roman"/>
        </w:rPr>
        <w:t xml:space="preserve"> </w:t>
      </w:r>
      <w:r w:rsidR="005F0BC2" w:rsidRPr="005F0BC2">
        <w:rPr>
          <w:rFonts w:ascii="Times New Roman" w:eastAsia="Calibri" w:hAnsi="Times New Roman" w:cs="Times New Roman"/>
        </w:rPr>
        <w:t>pengukuran. Pengujian alat ukur dilakukan dilaboratorium menggunakan sumber tegangan impuls 400V</w:t>
      </w:r>
      <w:r w:rsidR="005F0BC2">
        <w:rPr>
          <w:rFonts w:ascii="Times New Roman" w:eastAsia="Calibri" w:hAnsi="Times New Roman" w:cs="Times New Roman"/>
        </w:rPr>
        <w:t xml:space="preserve"> </w:t>
      </w:r>
      <w:r w:rsidR="005F0BC2" w:rsidRPr="005F0BC2">
        <w:rPr>
          <w:rFonts w:ascii="Times New Roman" w:eastAsia="Calibri" w:hAnsi="Times New Roman" w:cs="Times New Roman"/>
        </w:rPr>
        <w:t>dan rangkaian-rangkaian peng</w:t>
      </w:r>
      <w:r w:rsidR="005F0BC2">
        <w:rPr>
          <w:rFonts w:ascii="Times New Roman" w:eastAsia="Calibri" w:hAnsi="Times New Roman" w:cs="Times New Roman"/>
        </w:rPr>
        <w:t>ganti untuk keperluan pengujian</w:t>
      </w:r>
      <w:r w:rsidRPr="0097777B">
        <w:rPr>
          <w:rFonts w:ascii="Times New Roman" w:eastAsia="Calibri" w:hAnsi="Times New Roman" w:cs="Times New Roman"/>
        </w:rPr>
        <w:t xml:space="preserve">. </w:t>
      </w:r>
      <w:r w:rsidR="005F0BC2" w:rsidRPr="005F0BC2">
        <w:rPr>
          <w:rFonts w:ascii="Times New Roman" w:eastAsia="Calibri" w:hAnsi="Times New Roman" w:cs="Times New Roman"/>
        </w:rPr>
        <w:t>Hasil pengujian alat ukur impedansi pembumian ini menunjukkan bahwa alat ukur telah dapat</w:t>
      </w:r>
      <w:r w:rsidR="005F0BC2">
        <w:rPr>
          <w:rFonts w:ascii="Times New Roman" w:eastAsia="Calibri" w:hAnsi="Times New Roman" w:cs="Times New Roman"/>
        </w:rPr>
        <w:t xml:space="preserve"> </w:t>
      </w:r>
      <w:r w:rsidR="005F0BC2" w:rsidRPr="005F0BC2">
        <w:rPr>
          <w:rFonts w:ascii="Times New Roman" w:eastAsia="Calibri" w:hAnsi="Times New Roman" w:cs="Times New Roman"/>
        </w:rPr>
        <w:t>digunakan untuk pengukuran impedansi impuls dan tahanan dc yang menggunakan rangkaian pengganti</w:t>
      </w:r>
      <w:r w:rsidR="005F0BC2">
        <w:rPr>
          <w:rFonts w:ascii="Times New Roman" w:eastAsia="Calibri" w:hAnsi="Times New Roman" w:cs="Times New Roman"/>
        </w:rPr>
        <w:t xml:space="preserve"> </w:t>
      </w:r>
      <w:r w:rsidR="005F0BC2" w:rsidRPr="005F0BC2">
        <w:rPr>
          <w:rFonts w:ascii="Times New Roman" w:eastAsia="Calibri" w:hAnsi="Times New Roman" w:cs="Times New Roman"/>
        </w:rPr>
        <w:t>dengan men</w:t>
      </w:r>
      <w:r w:rsidR="007244F7">
        <w:rPr>
          <w:rFonts w:ascii="Times New Roman" w:eastAsia="Calibri" w:hAnsi="Times New Roman" w:cs="Times New Roman"/>
        </w:rPr>
        <w:t xml:space="preserve">gabaikan pengaruh pengkabelan </w:t>
      </w:r>
      <w:r w:rsidRPr="0097777B">
        <w:rPr>
          <w:rFonts w:ascii="Times New Roman" w:eastAsia="Calibri" w:hAnsi="Times New Roman" w:cs="Times New Roman"/>
        </w:rPr>
        <w:t>sehingga kesala</w:t>
      </w:r>
      <w:r w:rsidR="007244F7">
        <w:rPr>
          <w:rFonts w:ascii="Times New Roman" w:eastAsia="Calibri" w:hAnsi="Times New Roman" w:cs="Times New Roman"/>
        </w:rPr>
        <w:t>han relatifnya cukup kecil 7, 13</w:t>
      </w:r>
      <w:r w:rsidRPr="0097777B">
        <w:rPr>
          <w:rFonts w:ascii="Times New Roman" w:eastAsia="Calibri" w:hAnsi="Times New Roman" w:cs="Times New Roman"/>
        </w:rPr>
        <w:t xml:space="preserve"> %</w:t>
      </w:r>
      <w:r>
        <w:rPr>
          <w:rFonts w:ascii="Times New Roman" w:eastAsia="Calibri" w:hAnsi="Times New Roman" w:cs="Times New Roman"/>
        </w:rPr>
        <w:t>[1]</w:t>
      </w:r>
      <w:r w:rsidRPr="0097777B">
        <w:rPr>
          <w:rFonts w:ascii="Times New Roman" w:eastAsia="Calibri" w:hAnsi="Times New Roman" w:cs="Times New Roman"/>
        </w:rPr>
        <w:t xml:space="preserve">. </w:t>
      </w:r>
    </w:p>
    <w:p w:rsidR="0097777B" w:rsidRPr="0097777B" w:rsidRDefault="0097777B" w:rsidP="00FB1B14">
      <w:pPr>
        <w:tabs>
          <w:tab w:val="left" w:pos="-5760"/>
          <w:tab w:val="left" w:pos="-5490"/>
        </w:tabs>
        <w:spacing w:after="0" w:line="240" w:lineRule="auto"/>
        <w:ind w:firstLine="720"/>
        <w:contextualSpacing/>
        <w:jc w:val="both"/>
        <w:rPr>
          <w:rFonts w:ascii="Times New Roman" w:eastAsia="Calibri" w:hAnsi="Times New Roman" w:cs="Times New Roman"/>
        </w:rPr>
      </w:pPr>
      <w:r w:rsidRPr="0097777B">
        <w:rPr>
          <w:rFonts w:ascii="Times New Roman" w:eastAsia="Calibri" w:hAnsi="Times New Roman" w:cs="Times New Roman"/>
        </w:rPr>
        <w:t>Pada peneli</w:t>
      </w:r>
      <w:r>
        <w:rPr>
          <w:rFonts w:ascii="Times New Roman" w:eastAsia="Calibri" w:hAnsi="Times New Roman" w:cs="Times New Roman"/>
        </w:rPr>
        <w:t xml:space="preserve">tian sebelumnya dilakukan oleh </w:t>
      </w:r>
      <w:r w:rsidR="00FB1B14">
        <w:rPr>
          <w:rFonts w:ascii="Times New Roman" w:eastAsia="Calibri" w:hAnsi="Times New Roman" w:cs="Times New Roman"/>
        </w:rPr>
        <w:t>Managam</w:t>
      </w:r>
      <w:r>
        <w:rPr>
          <w:rFonts w:ascii="Times New Roman" w:eastAsia="Calibri" w:hAnsi="Times New Roman" w:cs="Times New Roman"/>
        </w:rPr>
        <w:t xml:space="preserve"> dan </w:t>
      </w:r>
      <w:r w:rsidR="00FB1B14">
        <w:rPr>
          <w:rFonts w:ascii="Times New Roman" w:eastAsia="Calibri" w:hAnsi="Times New Roman" w:cs="Times New Roman"/>
        </w:rPr>
        <w:t>Martin</w:t>
      </w:r>
      <w:r w:rsidRPr="0097777B">
        <w:rPr>
          <w:rFonts w:ascii="Times New Roman" w:eastAsia="Calibri" w:hAnsi="Times New Roman" w:cs="Times New Roman"/>
        </w:rPr>
        <w:t xml:space="preserve"> dengan </w:t>
      </w:r>
      <w:r w:rsidR="00FB1B14">
        <w:rPr>
          <w:rFonts w:ascii="Times New Roman" w:eastAsia="Calibri" w:hAnsi="Times New Roman" w:cs="Times New Roman"/>
        </w:rPr>
        <w:t>judul</w:t>
      </w:r>
      <w:r w:rsidRPr="0097777B">
        <w:rPr>
          <w:rFonts w:ascii="Times New Roman" w:eastAsia="Calibri" w:hAnsi="Times New Roman" w:cs="Times New Roman"/>
        </w:rPr>
        <w:t xml:space="preserve"> </w:t>
      </w:r>
      <w:r w:rsidR="00FB1B14" w:rsidRPr="00FB1B14">
        <w:rPr>
          <w:rFonts w:ascii="Times New Roman" w:eastAsia="Calibri" w:hAnsi="Times New Roman" w:cs="Times New Roman"/>
        </w:rPr>
        <w:t>penentuan nilai impedansi pembumian elektroda batang tunggal berdasarkan karakteristik response impuls</w:t>
      </w:r>
      <w:r w:rsidRPr="0097777B">
        <w:rPr>
          <w:rFonts w:ascii="Times New Roman" w:eastAsia="Calibri" w:hAnsi="Times New Roman" w:cs="Times New Roman"/>
        </w:rPr>
        <w:t xml:space="preserve">. </w:t>
      </w:r>
      <w:r w:rsidR="00FB1B14" w:rsidRPr="00FB1B14">
        <w:rPr>
          <w:rFonts w:ascii="Times New Roman" w:eastAsia="Calibri" w:hAnsi="Times New Roman" w:cs="Times New Roman"/>
        </w:rPr>
        <w:t>peristiwa sambaran</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petir menyebabkan arus impuls dengan frekuensi tinggi</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sampai orde kHz, sehingga ketika sistem pembumian</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bekerja karena dikenai arus impuls petir, maka dari</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hasil penelitian diperoleh rata-rata persentase</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perbedaan antara resistansi pembumian yang diukur</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dengan sumber DC dan impedansi pembumian yang</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diukur dengan sumber impuls sebesar 8,0 %. Dari</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model tersebut dihitung nilai impedansi pembumian</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untuk berbagai variasi kedalaman elektroda batang</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pembumian dari kedalaman 2</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sampai 6</w:t>
      </w:r>
      <w:r w:rsidR="00FB1B14">
        <w:rPr>
          <w:rFonts w:ascii="Times New Roman" w:eastAsia="Calibri" w:hAnsi="Times New Roman" w:cs="Times New Roman"/>
        </w:rPr>
        <w:t xml:space="preserve"> meter </w:t>
      </w:r>
      <w:r w:rsidR="00FB1B14" w:rsidRPr="00FB1B14">
        <w:rPr>
          <w:rFonts w:ascii="Times New Roman" w:eastAsia="Calibri" w:hAnsi="Times New Roman" w:cs="Times New Roman"/>
        </w:rPr>
        <w:t>berdasarkan</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respon impulsnya. Dari hasil-hasil pengukuran dan</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perhitungan diperoleh nilai impedansi pembumian</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 xml:space="preserve">terkecil sebesar 23,01 </w:t>
      </w:r>
      <w:r w:rsidR="00FB1B14">
        <w:rPr>
          <w:rFonts w:ascii="Times New Roman" w:eastAsia="Calibri" w:hAnsi="Times New Roman" w:cs="Times New Roman"/>
        </w:rPr>
        <w:t>Ohm</w:t>
      </w:r>
      <w:r w:rsidR="00FB1B14" w:rsidRPr="00FB1B14">
        <w:rPr>
          <w:rFonts w:ascii="Times New Roman" w:eastAsia="Calibri" w:hAnsi="Times New Roman" w:cs="Times New Roman"/>
        </w:rPr>
        <w:t xml:space="preserve"> pada kedalaman elektroda</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batang 6</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m</w:t>
      </w:r>
      <w:r w:rsidR="00FB1B14">
        <w:rPr>
          <w:rFonts w:ascii="Times New Roman" w:eastAsia="Calibri" w:hAnsi="Times New Roman" w:cs="Times New Roman"/>
        </w:rPr>
        <w:t>eter</w:t>
      </w:r>
      <w:r w:rsidR="00FB1B14" w:rsidRPr="00FB1B14">
        <w:rPr>
          <w:rFonts w:ascii="Times New Roman" w:eastAsia="Calibri" w:hAnsi="Times New Roman" w:cs="Times New Roman"/>
        </w:rPr>
        <w:t xml:space="preserve"> dengan penurunan impedansi pembumian</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rata-rata pada setiap kedalaman 1m mulai 2m sampai</w:t>
      </w:r>
      <w:r w:rsidR="00FB1B14">
        <w:rPr>
          <w:rFonts w:ascii="Times New Roman" w:eastAsia="Calibri" w:hAnsi="Times New Roman" w:cs="Times New Roman"/>
        </w:rPr>
        <w:t xml:space="preserve"> </w:t>
      </w:r>
      <w:r w:rsidR="00FB1B14" w:rsidRPr="00FB1B14">
        <w:rPr>
          <w:rFonts w:ascii="Times New Roman" w:eastAsia="Calibri" w:hAnsi="Times New Roman" w:cs="Times New Roman"/>
        </w:rPr>
        <w:t>6m sebesar 5,25</w:t>
      </w:r>
      <w:r w:rsidR="00FB1B14">
        <w:rPr>
          <w:rFonts w:ascii="Times New Roman" w:eastAsia="Calibri" w:hAnsi="Times New Roman" w:cs="Times New Roman"/>
        </w:rPr>
        <w:t xml:space="preserve"> Ohm</w:t>
      </w:r>
      <w:r w:rsidR="00FB1B14" w:rsidRPr="00FB1B14">
        <w:rPr>
          <w:rFonts w:ascii="Times New Roman" w:eastAsia="Calibri" w:hAnsi="Times New Roman" w:cs="Times New Roman"/>
        </w:rPr>
        <w:t>.</w:t>
      </w:r>
      <w:r w:rsidR="00FB1B14" w:rsidRPr="00FB1B14">
        <w:rPr>
          <w:rFonts w:ascii="Times New Roman" w:eastAsia="Calibri" w:hAnsi="Times New Roman" w:cs="Times New Roman"/>
        </w:rPr>
        <w:t xml:space="preserve"> </w:t>
      </w:r>
      <w:r>
        <w:rPr>
          <w:rFonts w:ascii="Times New Roman" w:eastAsia="Calibri" w:hAnsi="Times New Roman" w:cs="Times New Roman"/>
        </w:rPr>
        <w:t>[2]</w:t>
      </w:r>
      <w:r w:rsidRPr="0097777B">
        <w:rPr>
          <w:rFonts w:ascii="Times New Roman" w:eastAsia="Calibri" w:hAnsi="Times New Roman" w:cs="Times New Roman"/>
        </w:rPr>
        <w:t>.</w:t>
      </w:r>
    </w:p>
    <w:p w:rsidR="0097777B" w:rsidRDefault="0097777B" w:rsidP="0097777B">
      <w:pPr>
        <w:tabs>
          <w:tab w:val="left" w:pos="-5760"/>
          <w:tab w:val="left" w:pos="-5490"/>
        </w:tabs>
        <w:spacing w:after="0" w:line="240" w:lineRule="auto"/>
        <w:ind w:firstLine="720"/>
        <w:contextualSpacing/>
        <w:jc w:val="both"/>
        <w:rPr>
          <w:rFonts w:ascii="Times New Roman" w:eastAsia="Calibri" w:hAnsi="Times New Roman" w:cs="Times New Roman"/>
        </w:rPr>
      </w:pPr>
      <w:r w:rsidRPr="0097777B">
        <w:rPr>
          <w:rFonts w:ascii="Times New Roman" w:eastAsia="Calibri" w:hAnsi="Times New Roman" w:cs="Times New Roman"/>
        </w:rPr>
        <w:t>Pada peneli</w:t>
      </w:r>
      <w:r>
        <w:rPr>
          <w:rFonts w:ascii="Times New Roman" w:eastAsia="Calibri" w:hAnsi="Times New Roman" w:cs="Times New Roman"/>
        </w:rPr>
        <w:t>tian sebelumnya dilakukan oleh Jovanović dan kawan kawan</w:t>
      </w:r>
      <w:r w:rsidRPr="0097777B">
        <w:rPr>
          <w:rFonts w:ascii="Times New Roman" w:eastAsia="Calibri" w:hAnsi="Times New Roman" w:cs="Times New Roman"/>
        </w:rPr>
        <w:t xml:space="preserve"> dengan menganalisis perbandingan karakteristik sistem pentanahan dari elektroda plat dan grid sebagai bagian dari sistem grounding. Elektroda elektroda plat berupa plat dengan ukuran tertentu yang ditanam pada tanah dan pada satu sisinya dihubungkan dengan sistem pembumian pada instalasi gedung/perumahan sedangkan elektroda grid merupakan elektroda yang membentuk kisi-kisi. Penelitian dilakukan dengan membuat kombinasi pemasangan vertikal dan hirzontal untuk masing-masing eletroda. Dari hasil penelitian yang dilakukan dapat menyimpulkan bahwa tidak ada perbedaan yang signifikan antara karakteristik elektroda grid dan plate untuk dimensi yang sama. Disisi lain konstruksi grid lebih murah biayanya jika dibandingkan dengan konstruksi plat, sehingga konstruksi grid menjadi pilihan baru dalan sistem pembumian/grounding</w:t>
      </w:r>
      <w:r>
        <w:rPr>
          <w:rFonts w:ascii="Times New Roman" w:eastAsia="Calibri" w:hAnsi="Times New Roman" w:cs="Times New Roman"/>
        </w:rPr>
        <w:t xml:space="preserve"> [3]</w:t>
      </w:r>
      <w:r w:rsidRPr="0097777B">
        <w:rPr>
          <w:rFonts w:ascii="Times New Roman" w:eastAsia="Calibri" w:hAnsi="Times New Roman" w:cs="Times New Roman"/>
        </w:rPr>
        <w:t>.</w:t>
      </w:r>
    </w:p>
    <w:p w:rsidR="00A84587" w:rsidRDefault="00044F0D" w:rsidP="0097777B">
      <w:pPr>
        <w:tabs>
          <w:tab w:val="left" w:pos="-5760"/>
          <w:tab w:val="left" w:pos="-5490"/>
        </w:tabs>
        <w:spacing w:after="0" w:line="240" w:lineRule="auto"/>
        <w:ind w:firstLine="720"/>
        <w:contextualSpacing/>
        <w:jc w:val="both"/>
        <w:rPr>
          <w:rFonts w:ascii="Times New Roman" w:eastAsia="Calibri" w:hAnsi="Times New Roman" w:cs="Times New Roman"/>
        </w:rPr>
      </w:pPr>
      <w:r w:rsidRPr="0097777B">
        <w:rPr>
          <w:rFonts w:ascii="Times New Roman" w:eastAsia="Calibri" w:hAnsi="Times New Roman" w:cs="Times New Roman"/>
        </w:rPr>
        <w:t>Pada peneli</w:t>
      </w:r>
      <w:r>
        <w:rPr>
          <w:rFonts w:ascii="Times New Roman" w:eastAsia="Calibri" w:hAnsi="Times New Roman" w:cs="Times New Roman"/>
        </w:rPr>
        <w:t xml:space="preserve">tian sebelumnya dilakukan oleh </w:t>
      </w:r>
      <w:r>
        <w:rPr>
          <w:rFonts w:ascii="Times New Roman" w:eastAsia="Calibri" w:hAnsi="Times New Roman" w:cs="Times New Roman"/>
        </w:rPr>
        <w:t>Amri</w:t>
      </w:r>
      <w:r>
        <w:rPr>
          <w:rFonts w:ascii="Times New Roman" w:eastAsia="Calibri" w:hAnsi="Times New Roman" w:cs="Times New Roman"/>
        </w:rPr>
        <w:t xml:space="preserve"> dan </w:t>
      </w:r>
      <w:r>
        <w:rPr>
          <w:rFonts w:ascii="Times New Roman" w:eastAsia="Calibri" w:hAnsi="Times New Roman" w:cs="Times New Roman"/>
        </w:rPr>
        <w:t>Jefri</w:t>
      </w:r>
      <w:r w:rsidRPr="0097777B">
        <w:rPr>
          <w:rFonts w:ascii="Times New Roman" w:eastAsia="Calibri" w:hAnsi="Times New Roman" w:cs="Times New Roman"/>
        </w:rPr>
        <w:t xml:space="preserve"> </w:t>
      </w:r>
      <w:r w:rsidRPr="0097777B">
        <w:rPr>
          <w:rFonts w:ascii="Times New Roman" w:eastAsia="Calibri" w:hAnsi="Times New Roman" w:cs="Times New Roman"/>
        </w:rPr>
        <w:t xml:space="preserve">dengan </w:t>
      </w:r>
      <w:r>
        <w:rPr>
          <w:rFonts w:ascii="Times New Roman" w:eastAsia="Calibri" w:hAnsi="Times New Roman" w:cs="Times New Roman"/>
        </w:rPr>
        <w:t xml:space="preserve">judul </w:t>
      </w:r>
      <w:r w:rsidRPr="00044F0D">
        <w:rPr>
          <w:rFonts w:ascii="Times New Roman" w:eastAsia="Calibri" w:hAnsi="Times New Roman" w:cs="Times New Roman"/>
        </w:rPr>
        <w:t>rancang bangun alat pendeteksi resisitansi tanah</w:t>
      </w:r>
      <w:r w:rsidRPr="0097777B">
        <w:rPr>
          <w:rFonts w:ascii="Times New Roman" w:eastAsia="Calibri" w:hAnsi="Times New Roman" w:cs="Times New Roman"/>
        </w:rPr>
        <w:t xml:space="preserve">. Penelitian dilakukan dengan membuat </w:t>
      </w:r>
      <w:r>
        <w:rPr>
          <w:rFonts w:ascii="Times New Roman" w:eastAsia="Calibri" w:hAnsi="Times New Roman" w:cs="Times New Roman"/>
        </w:rPr>
        <w:t xml:space="preserve">alat ukur tahanan pembumian pengganti earth tester dengan mengkombinasikan sensor tegangan DC dan sensor arus tipe </w:t>
      </w:r>
      <w:r w:rsidRPr="00044F0D">
        <w:rPr>
          <w:rFonts w:ascii="Times New Roman" w:eastAsia="Calibri" w:hAnsi="Times New Roman" w:cs="Times New Roman"/>
        </w:rPr>
        <w:t xml:space="preserve">ACS712 </w:t>
      </w:r>
      <w:r w:rsidRPr="00044F0D">
        <w:rPr>
          <w:rFonts w:ascii="Times New Roman" w:eastAsia="Calibri" w:hAnsi="Times New Roman" w:cs="Times New Roman"/>
        </w:rPr>
        <w:lastRenderedPageBreak/>
        <w:t>5A</w:t>
      </w:r>
      <w:r>
        <w:rPr>
          <w:rFonts w:ascii="Times New Roman" w:eastAsia="Calibri" w:hAnsi="Times New Roman" w:cs="Times New Roman"/>
        </w:rPr>
        <w:t xml:space="preserve"> untuk mendapatkan nilai tahanan</w:t>
      </w:r>
      <w:r w:rsidRPr="0097777B">
        <w:rPr>
          <w:rFonts w:ascii="Times New Roman" w:eastAsia="Calibri" w:hAnsi="Times New Roman" w:cs="Times New Roman"/>
        </w:rPr>
        <w:t xml:space="preserve">. </w:t>
      </w:r>
      <w:r w:rsidRPr="00044F0D">
        <w:rPr>
          <w:rFonts w:ascii="Times New Roman" w:eastAsia="Calibri" w:hAnsi="Times New Roman" w:cs="Times New Roman"/>
        </w:rPr>
        <w:t xml:space="preserve">Dari hasil pengujian yang dilakukan dapat diketahui rata-rata eror adalah 2,3% jika dibandingkan dengan alat ukur keluaran pabrik yang sudah terkalibrasi </w:t>
      </w:r>
      <w:r w:rsidR="00B83570">
        <w:rPr>
          <w:rFonts w:ascii="Times New Roman" w:eastAsia="Calibri" w:hAnsi="Times New Roman" w:cs="Times New Roman"/>
        </w:rPr>
        <w:t>[4</w:t>
      </w:r>
      <w:r>
        <w:rPr>
          <w:rFonts w:ascii="Times New Roman" w:eastAsia="Calibri" w:hAnsi="Times New Roman" w:cs="Times New Roman"/>
        </w:rPr>
        <w:t>]</w:t>
      </w:r>
      <w:r w:rsidRPr="0097777B">
        <w:rPr>
          <w:rFonts w:ascii="Times New Roman" w:eastAsia="Calibri" w:hAnsi="Times New Roman" w:cs="Times New Roman"/>
        </w:rPr>
        <w:t>.</w:t>
      </w:r>
    </w:p>
    <w:p w:rsidR="005C0E4A" w:rsidRPr="0097777B" w:rsidRDefault="0097777B" w:rsidP="0097777B">
      <w:pPr>
        <w:tabs>
          <w:tab w:val="left" w:pos="-5760"/>
          <w:tab w:val="left" w:pos="-5490"/>
        </w:tabs>
        <w:spacing w:after="0" w:line="240" w:lineRule="auto"/>
        <w:ind w:firstLine="720"/>
        <w:contextualSpacing/>
        <w:jc w:val="both"/>
        <w:rPr>
          <w:rFonts w:ascii="Times New Roman" w:eastAsia="Calibri" w:hAnsi="Times New Roman" w:cs="Times New Roman"/>
        </w:rPr>
      </w:pPr>
      <w:r w:rsidRPr="0097777B">
        <w:rPr>
          <w:rFonts w:ascii="Times New Roman" w:eastAsia="Calibri" w:hAnsi="Times New Roman" w:cs="Times New Roman"/>
        </w:rPr>
        <w:t>Beberapa cara yang bisa dilakukan untuk mendapatkan tahanan pembumian yang kecil adalah dengan memperdalam penanaman elektroda, memperluas area elektroda dan mencari lokasi tanah yang selalu lembab/basah.</w:t>
      </w:r>
      <w:r w:rsidR="00813E8D">
        <w:rPr>
          <w:rFonts w:ascii="Times New Roman" w:eastAsia="Calibri" w:hAnsi="Times New Roman" w:cs="Times New Roman"/>
        </w:rPr>
        <w:t xml:space="preserve"> </w:t>
      </w:r>
      <w:r w:rsidRPr="0097777B">
        <w:rPr>
          <w:rFonts w:ascii="Times New Roman" w:eastAsia="Calibri" w:hAnsi="Times New Roman" w:cs="Times New Roman"/>
        </w:rPr>
        <w:t xml:space="preserve">Tata letak hardware sistem </w:t>
      </w:r>
      <w:r>
        <w:rPr>
          <w:rFonts w:ascii="Times New Roman" w:eastAsia="Calibri" w:hAnsi="Times New Roman" w:cs="Times New Roman"/>
        </w:rPr>
        <w:t>pengaturan kelembaban</w:t>
      </w:r>
      <w:r w:rsidRPr="0097777B">
        <w:rPr>
          <w:rFonts w:ascii="Times New Roman" w:eastAsia="Calibri" w:hAnsi="Times New Roman" w:cs="Times New Roman"/>
        </w:rPr>
        <w:t xml:space="preserve"> </w:t>
      </w:r>
      <w:r>
        <w:rPr>
          <w:rFonts w:ascii="Times New Roman" w:eastAsia="Calibri" w:hAnsi="Times New Roman" w:cs="Times New Roman"/>
        </w:rPr>
        <w:t xml:space="preserve">tanah pada </w:t>
      </w:r>
      <w:r w:rsidRPr="0097777B">
        <w:rPr>
          <w:rFonts w:ascii="Times New Roman" w:eastAsia="Calibri" w:hAnsi="Times New Roman" w:cs="Times New Roman"/>
        </w:rPr>
        <w:t>tahanan pembumian dapat dilihat pada Gambar 1. Dari Gambar 1 dapat</w:t>
      </w:r>
      <w:r>
        <w:rPr>
          <w:rFonts w:ascii="Times New Roman" w:eastAsia="Calibri" w:hAnsi="Times New Roman" w:cs="Times New Roman"/>
        </w:rPr>
        <w:t xml:space="preserve"> </w:t>
      </w:r>
      <w:r w:rsidRPr="0097777B">
        <w:rPr>
          <w:rFonts w:ascii="Times New Roman" w:eastAsia="Calibri" w:hAnsi="Times New Roman" w:cs="Times New Roman"/>
        </w:rPr>
        <w:t>diketahui bahwa sensor tegangan dipasang pada elektroda E dan P, sensor arus dipasang pada elektroda E dan C dan selenoid valve water dipasang tepat pada elektroda E untuk menjaga tanah tetap pada kondisi lembab sehingga tahanan pembumian dapat dijaga agar tidak melewati batas ambang. Jarak pemasangan elektroda P, E dan C adalah 5 – 10 Meter.</w:t>
      </w:r>
    </w:p>
    <w:p w:rsidR="008439E6" w:rsidRDefault="0097777B" w:rsidP="0097777B">
      <w:pPr>
        <w:tabs>
          <w:tab w:val="left" w:pos="-5760"/>
          <w:tab w:val="left" w:pos="-5490"/>
        </w:tabs>
        <w:spacing w:after="0" w:line="240" w:lineRule="auto"/>
        <w:contextualSpacing/>
        <w:jc w:val="center"/>
        <w:rPr>
          <w:rFonts w:ascii="Times New Roman" w:eastAsia="Calibri" w:hAnsi="Times New Roman" w:cs="Times New Roman"/>
        </w:rPr>
      </w:pPr>
      <w:r>
        <w:rPr>
          <w:rFonts w:ascii="Times New Roman" w:hAnsi="Times New Roman" w:cs="Times New Roman"/>
          <w:b/>
          <w:noProof/>
        </w:rPr>
        <w:drawing>
          <wp:inline distT="0" distB="0" distL="0" distR="0" wp14:anchorId="11969CC6" wp14:editId="5A08FFF1">
            <wp:extent cx="2133186" cy="2133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2543"/>
                    <a:stretch/>
                  </pic:blipFill>
                  <pic:spPr bwMode="auto">
                    <a:xfrm>
                      <a:off x="0" y="0"/>
                      <a:ext cx="2133186" cy="2133600"/>
                    </a:xfrm>
                    <a:prstGeom prst="rect">
                      <a:avLst/>
                    </a:prstGeom>
                    <a:noFill/>
                    <a:ln>
                      <a:noFill/>
                    </a:ln>
                    <a:extLst>
                      <a:ext uri="{53640926-AAD7-44D8-BBD7-CCE9431645EC}">
                        <a14:shadowObscured xmlns:a14="http://schemas.microsoft.com/office/drawing/2010/main"/>
                      </a:ext>
                    </a:extLst>
                  </pic:spPr>
                </pic:pic>
              </a:graphicData>
            </a:graphic>
          </wp:inline>
        </w:drawing>
      </w:r>
    </w:p>
    <w:p w:rsidR="0097777B" w:rsidRPr="0097777B" w:rsidRDefault="0097777B" w:rsidP="0097777B">
      <w:pPr>
        <w:tabs>
          <w:tab w:val="left" w:pos="-5760"/>
          <w:tab w:val="left" w:pos="-5490"/>
        </w:tabs>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 xml:space="preserve">Gambar 1. </w:t>
      </w:r>
      <w:r w:rsidRPr="00D90584">
        <w:rPr>
          <w:rFonts w:ascii="Times New Roman" w:hAnsi="Times New Roman" w:cs="Times New Roman"/>
          <w:sz w:val="24"/>
          <w:lang w:val="id-ID"/>
        </w:rPr>
        <w:t>Tata letak pemasangan</w:t>
      </w:r>
      <w:r>
        <w:rPr>
          <w:rFonts w:ascii="Times New Roman" w:hAnsi="Times New Roman" w:cs="Times New Roman"/>
          <w:sz w:val="24"/>
        </w:rPr>
        <w:t xml:space="preserve"> sensor dan aktuator</w:t>
      </w:r>
    </w:p>
    <w:p w:rsidR="008439E6" w:rsidRPr="009F2205" w:rsidRDefault="008439E6" w:rsidP="000C5C6E">
      <w:pPr>
        <w:tabs>
          <w:tab w:val="left" w:pos="-5760"/>
          <w:tab w:val="left" w:pos="-5490"/>
        </w:tabs>
        <w:spacing w:after="0" w:line="240" w:lineRule="auto"/>
        <w:contextualSpacing/>
        <w:jc w:val="center"/>
        <w:rPr>
          <w:rFonts w:ascii="Times New Roman" w:eastAsia="Calibri" w:hAnsi="Times New Roman" w:cs="Times New Roman"/>
        </w:rPr>
      </w:pPr>
    </w:p>
    <w:p w:rsidR="008439E6" w:rsidRPr="009F2205" w:rsidRDefault="008439E6" w:rsidP="008439E6">
      <w:pPr>
        <w:tabs>
          <w:tab w:val="left" w:pos="-5760"/>
          <w:tab w:val="left" w:pos="-5490"/>
        </w:tabs>
        <w:spacing w:after="0" w:line="240" w:lineRule="auto"/>
        <w:contextualSpacing/>
        <w:jc w:val="both"/>
        <w:rPr>
          <w:rFonts w:ascii="Times New Roman" w:eastAsia="Calibri" w:hAnsi="Times New Roman" w:cs="Times New Roman"/>
          <w:b/>
        </w:rPr>
      </w:pPr>
      <w:r w:rsidRPr="009F2205">
        <w:rPr>
          <w:rFonts w:ascii="Times New Roman" w:eastAsia="Calibri" w:hAnsi="Times New Roman" w:cs="Times New Roman"/>
          <w:b/>
        </w:rPr>
        <w:t>2.</w:t>
      </w:r>
      <w:r w:rsidRPr="009F2205">
        <w:rPr>
          <w:rFonts w:ascii="Times New Roman" w:eastAsia="Calibri" w:hAnsi="Times New Roman" w:cs="Times New Roman"/>
          <w:b/>
        </w:rPr>
        <w:tab/>
      </w:r>
      <w:r w:rsidRPr="009F2205">
        <w:rPr>
          <w:rFonts w:ascii="Times New Roman" w:eastAsia="Calibri" w:hAnsi="Times New Roman" w:cs="Times New Roman"/>
          <w:b/>
          <w:lang w:val="id-ID"/>
        </w:rPr>
        <w:t>METODE</w:t>
      </w:r>
      <w:r w:rsidRPr="009F2205">
        <w:rPr>
          <w:rFonts w:ascii="Times New Roman" w:eastAsia="Calibri" w:hAnsi="Times New Roman" w:cs="Times New Roman"/>
          <w:b/>
        </w:rPr>
        <w:t xml:space="preserve"> PENELITIAN</w:t>
      </w:r>
    </w:p>
    <w:p w:rsidR="008439E6" w:rsidRDefault="008439E6" w:rsidP="00B92517">
      <w:pPr>
        <w:numPr>
          <w:ilvl w:val="0"/>
          <w:numId w:val="1"/>
        </w:numPr>
        <w:tabs>
          <w:tab w:val="left" w:pos="-5760"/>
          <w:tab w:val="left" w:pos="-5490"/>
        </w:tabs>
        <w:spacing w:after="0" w:line="240" w:lineRule="auto"/>
        <w:ind w:left="0" w:firstLine="0"/>
        <w:contextualSpacing/>
        <w:jc w:val="both"/>
        <w:rPr>
          <w:rFonts w:ascii="Times New Roman" w:eastAsia="Calibri" w:hAnsi="Times New Roman" w:cs="Times New Roman"/>
          <w:lang w:val="id-ID"/>
        </w:rPr>
      </w:pPr>
      <w:r w:rsidRPr="009F2205">
        <w:rPr>
          <w:rFonts w:ascii="Times New Roman" w:eastAsia="Calibri" w:hAnsi="Times New Roman" w:cs="Times New Roman"/>
          <w:lang w:val="id-ID"/>
        </w:rPr>
        <w:t>Metode Penelitian</w:t>
      </w:r>
    </w:p>
    <w:p w:rsidR="0001533D" w:rsidRPr="0001533D" w:rsidRDefault="0001533D" w:rsidP="0001533D">
      <w:pPr>
        <w:tabs>
          <w:tab w:val="left" w:pos="-5760"/>
          <w:tab w:val="left" w:pos="-5490"/>
        </w:tabs>
        <w:spacing w:after="0" w:line="240" w:lineRule="auto"/>
        <w:ind w:firstLine="709"/>
        <w:contextualSpacing/>
        <w:jc w:val="both"/>
        <w:rPr>
          <w:rFonts w:ascii="Times New Roman" w:eastAsia="Calibri" w:hAnsi="Times New Roman" w:cs="Times New Roman"/>
        </w:rPr>
      </w:pPr>
      <w:r w:rsidRPr="0001533D">
        <w:rPr>
          <w:rFonts w:ascii="Times New Roman" w:eastAsia="Calibri" w:hAnsi="Times New Roman" w:cs="Times New Roman"/>
        </w:rPr>
        <w:t>Secara garis besar, penelitian dilakukan secara bertahap seperti yang akan dijelaskan sebagai berikut:</w:t>
      </w:r>
    </w:p>
    <w:p w:rsidR="0001533D" w:rsidRPr="0001533D" w:rsidRDefault="0001533D" w:rsidP="0001533D">
      <w:pPr>
        <w:pStyle w:val="ListParagraph"/>
        <w:numPr>
          <w:ilvl w:val="0"/>
          <w:numId w:val="16"/>
        </w:numPr>
        <w:tabs>
          <w:tab w:val="left" w:pos="-5760"/>
          <w:tab w:val="left" w:pos="-5490"/>
        </w:tabs>
        <w:spacing w:after="0" w:line="240" w:lineRule="auto"/>
        <w:jc w:val="both"/>
        <w:rPr>
          <w:rFonts w:ascii="Times New Roman" w:eastAsia="Calibri" w:hAnsi="Times New Roman" w:cs="Times New Roman"/>
        </w:rPr>
      </w:pPr>
      <w:r w:rsidRPr="0001533D">
        <w:rPr>
          <w:rFonts w:ascii="Times New Roman" w:eastAsia="Calibri" w:hAnsi="Times New Roman" w:cs="Times New Roman"/>
        </w:rPr>
        <w:t>Melakukan studi literatur sehingga dapat menentukan langkah-langkah merancang sistem.</w:t>
      </w:r>
    </w:p>
    <w:p w:rsidR="0001533D" w:rsidRPr="0001533D" w:rsidRDefault="0001533D" w:rsidP="0001533D">
      <w:pPr>
        <w:pStyle w:val="ListParagraph"/>
        <w:numPr>
          <w:ilvl w:val="0"/>
          <w:numId w:val="16"/>
        </w:numPr>
        <w:tabs>
          <w:tab w:val="left" w:pos="-5760"/>
          <w:tab w:val="left" w:pos="-5490"/>
        </w:tabs>
        <w:spacing w:after="0" w:line="240" w:lineRule="auto"/>
        <w:jc w:val="both"/>
        <w:rPr>
          <w:rFonts w:ascii="Times New Roman" w:eastAsia="Calibri" w:hAnsi="Times New Roman" w:cs="Times New Roman"/>
        </w:rPr>
      </w:pPr>
      <w:r w:rsidRPr="0001533D">
        <w:rPr>
          <w:rFonts w:ascii="Times New Roman" w:eastAsia="Calibri" w:hAnsi="Times New Roman" w:cs="Times New Roman"/>
        </w:rPr>
        <w:t xml:space="preserve">Perancangan plant secara umum dibagi menjadi 2, yaitu perancangan </w:t>
      </w:r>
      <w:r w:rsidRPr="0001533D">
        <w:rPr>
          <w:rFonts w:ascii="Times New Roman" w:eastAsia="Calibri" w:hAnsi="Times New Roman" w:cs="Times New Roman"/>
          <w:i/>
        </w:rPr>
        <w:t>hardware</w:t>
      </w:r>
      <w:r w:rsidRPr="0001533D">
        <w:rPr>
          <w:rFonts w:ascii="Times New Roman" w:eastAsia="Calibri" w:hAnsi="Times New Roman" w:cs="Times New Roman"/>
        </w:rPr>
        <w:t xml:space="preserve"> (Perangkat keras) dan perancangan </w:t>
      </w:r>
      <w:r w:rsidRPr="0001533D">
        <w:rPr>
          <w:rFonts w:ascii="Times New Roman" w:eastAsia="Calibri" w:hAnsi="Times New Roman" w:cs="Times New Roman"/>
          <w:i/>
        </w:rPr>
        <w:t>software</w:t>
      </w:r>
      <w:r w:rsidRPr="0001533D">
        <w:rPr>
          <w:rFonts w:ascii="Times New Roman" w:eastAsia="Calibri" w:hAnsi="Times New Roman" w:cs="Times New Roman"/>
        </w:rPr>
        <w:t xml:space="preserve"> (perangkat lunak). Tahap berikutnya menentukan apa saja komponen yang diperlukan baik hadware maupun algoritma.</w:t>
      </w:r>
    </w:p>
    <w:p w:rsidR="0001533D" w:rsidRPr="0001533D" w:rsidRDefault="0001533D" w:rsidP="0001533D">
      <w:pPr>
        <w:pStyle w:val="ListParagraph"/>
        <w:numPr>
          <w:ilvl w:val="0"/>
          <w:numId w:val="16"/>
        </w:numPr>
        <w:tabs>
          <w:tab w:val="left" w:pos="-5760"/>
          <w:tab w:val="left" w:pos="-5490"/>
        </w:tabs>
        <w:spacing w:after="0" w:line="240" w:lineRule="auto"/>
        <w:jc w:val="both"/>
        <w:rPr>
          <w:rFonts w:ascii="Times New Roman" w:eastAsia="Calibri" w:hAnsi="Times New Roman" w:cs="Times New Roman"/>
        </w:rPr>
      </w:pPr>
      <w:r w:rsidRPr="0001533D">
        <w:rPr>
          <w:rFonts w:ascii="Times New Roman" w:eastAsia="Calibri" w:hAnsi="Times New Roman" w:cs="Times New Roman"/>
        </w:rPr>
        <w:t xml:space="preserve">Pada </w:t>
      </w:r>
      <w:r w:rsidRPr="0001533D">
        <w:rPr>
          <w:rFonts w:ascii="Times New Roman" w:eastAsia="Calibri" w:hAnsi="Times New Roman" w:cs="Times New Roman"/>
          <w:i/>
        </w:rPr>
        <w:t>software</w:t>
      </w:r>
      <w:r w:rsidRPr="0001533D">
        <w:rPr>
          <w:rFonts w:ascii="Times New Roman" w:eastAsia="Calibri" w:hAnsi="Times New Roman" w:cs="Times New Roman"/>
        </w:rPr>
        <w:t xml:space="preserve"> juga terbagi menjadi 2 bagian yaitu algoritma yang berfungsi untuk pembacaan sensor-sensor, pengolahan data sensor dan algoritma penjagaan tahanan pembumian untuk tetap mempertahankan pada batas ambang tahanan pembumian</w:t>
      </w:r>
    </w:p>
    <w:p w:rsidR="0001533D" w:rsidRPr="0001533D" w:rsidRDefault="0001533D" w:rsidP="0001533D">
      <w:pPr>
        <w:pStyle w:val="ListParagraph"/>
        <w:numPr>
          <w:ilvl w:val="0"/>
          <w:numId w:val="16"/>
        </w:numPr>
        <w:tabs>
          <w:tab w:val="left" w:pos="-5760"/>
          <w:tab w:val="left" w:pos="-5490"/>
        </w:tabs>
        <w:spacing w:after="0" w:line="240" w:lineRule="auto"/>
        <w:jc w:val="both"/>
        <w:rPr>
          <w:rFonts w:ascii="Times New Roman" w:eastAsia="Calibri" w:hAnsi="Times New Roman" w:cs="Times New Roman"/>
        </w:rPr>
      </w:pPr>
      <w:r w:rsidRPr="0001533D">
        <w:rPr>
          <w:rFonts w:ascii="Times New Roman" w:eastAsia="Calibri" w:hAnsi="Times New Roman" w:cs="Times New Roman"/>
        </w:rPr>
        <w:t>Merealisasikan sistem sesuai dengan perancangan dan analisis yang telah dilakukan.</w:t>
      </w:r>
    </w:p>
    <w:p w:rsidR="0001533D" w:rsidRPr="0001533D" w:rsidRDefault="0001533D" w:rsidP="0001533D">
      <w:pPr>
        <w:pStyle w:val="ListParagraph"/>
        <w:numPr>
          <w:ilvl w:val="0"/>
          <w:numId w:val="16"/>
        </w:numPr>
        <w:tabs>
          <w:tab w:val="left" w:pos="-5760"/>
          <w:tab w:val="left" w:pos="-5490"/>
        </w:tabs>
        <w:spacing w:after="0" w:line="240" w:lineRule="auto"/>
        <w:jc w:val="both"/>
        <w:rPr>
          <w:rFonts w:ascii="Times New Roman" w:eastAsia="Calibri" w:hAnsi="Times New Roman" w:cs="Times New Roman"/>
        </w:rPr>
      </w:pPr>
      <w:r w:rsidRPr="0001533D">
        <w:rPr>
          <w:rFonts w:ascii="Times New Roman" w:eastAsia="Calibri" w:hAnsi="Times New Roman" w:cs="Times New Roman"/>
        </w:rPr>
        <w:t xml:space="preserve">Tahap selanjutnya melakukan pengujian tahanan pembumian kemudian membandingkan dengan pembacaan alat ukur untuk mengetahui keakurasian. </w:t>
      </w:r>
    </w:p>
    <w:p w:rsidR="0001533D" w:rsidRPr="0001533D" w:rsidRDefault="0001533D" w:rsidP="0001533D">
      <w:pPr>
        <w:pStyle w:val="ListParagraph"/>
        <w:numPr>
          <w:ilvl w:val="0"/>
          <w:numId w:val="16"/>
        </w:numPr>
        <w:tabs>
          <w:tab w:val="left" w:pos="-5760"/>
          <w:tab w:val="left" w:pos="-5490"/>
        </w:tabs>
        <w:spacing w:after="0" w:line="240" w:lineRule="auto"/>
        <w:jc w:val="both"/>
        <w:rPr>
          <w:rFonts w:ascii="Times New Roman" w:eastAsia="Calibri" w:hAnsi="Times New Roman" w:cs="Times New Roman"/>
        </w:rPr>
      </w:pPr>
      <w:r w:rsidRPr="0001533D">
        <w:rPr>
          <w:rFonts w:ascii="Times New Roman" w:eastAsia="Calibri" w:hAnsi="Times New Roman" w:cs="Times New Roman"/>
        </w:rPr>
        <w:t xml:space="preserve">Pengujian sistem secara keseluruhan dilakukan untuk mengetahui seberapa tingkat keberhasilan sistem, pengecekan sistem dengan rancangan serta melihat tingkat performasi sistem. </w:t>
      </w:r>
    </w:p>
    <w:p w:rsidR="0001533D" w:rsidRPr="0001533D" w:rsidRDefault="0001533D" w:rsidP="0001533D">
      <w:pPr>
        <w:pStyle w:val="ListParagraph"/>
        <w:numPr>
          <w:ilvl w:val="0"/>
          <w:numId w:val="16"/>
        </w:numPr>
        <w:tabs>
          <w:tab w:val="left" w:pos="-5760"/>
          <w:tab w:val="left" w:pos="-5490"/>
        </w:tabs>
        <w:spacing w:after="0" w:line="240" w:lineRule="auto"/>
        <w:jc w:val="both"/>
        <w:rPr>
          <w:rFonts w:ascii="Times New Roman" w:eastAsia="Calibri" w:hAnsi="Times New Roman" w:cs="Times New Roman"/>
        </w:rPr>
      </w:pPr>
      <w:r w:rsidRPr="0001533D">
        <w:rPr>
          <w:rFonts w:ascii="Times New Roman" w:eastAsia="Calibri" w:hAnsi="Times New Roman" w:cs="Times New Roman"/>
        </w:rPr>
        <w:t>Lang</w:t>
      </w:r>
      <w:r w:rsidR="00D008C1">
        <w:rPr>
          <w:rFonts w:ascii="Times New Roman" w:eastAsia="Calibri" w:hAnsi="Times New Roman" w:cs="Times New Roman"/>
        </w:rPr>
        <w:t>kah terakhir adalah analisis er</w:t>
      </w:r>
      <w:r w:rsidRPr="0001533D">
        <w:rPr>
          <w:rFonts w:ascii="Times New Roman" w:eastAsia="Calibri" w:hAnsi="Times New Roman" w:cs="Times New Roman"/>
        </w:rPr>
        <w:t>or sistem dan penyebabnya.</w:t>
      </w:r>
    </w:p>
    <w:p w:rsidR="0001533D" w:rsidRPr="0001533D" w:rsidRDefault="0001533D" w:rsidP="0001533D">
      <w:pPr>
        <w:pStyle w:val="ListParagraph"/>
        <w:numPr>
          <w:ilvl w:val="0"/>
          <w:numId w:val="16"/>
        </w:numPr>
        <w:tabs>
          <w:tab w:val="left" w:pos="-5760"/>
          <w:tab w:val="left" w:pos="-5490"/>
        </w:tabs>
        <w:spacing w:after="0" w:line="240" w:lineRule="auto"/>
        <w:jc w:val="both"/>
        <w:rPr>
          <w:rFonts w:ascii="Times New Roman" w:eastAsia="Calibri" w:hAnsi="Times New Roman" w:cs="Times New Roman"/>
        </w:rPr>
      </w:pPr>
      <w:r w:rsidRPr="0001533D">
        <w:rPr>
          <w:rFonts w:ascii="Times New Roman" w:eastAsia="Calibri" w:hAnsi="Times New Roman" w:cs="Times New Roman"/>
        </w:rPr>
        <w:t>Penarikan kesimpulan.</w:t>
      </w:r>
    </w:p>
    <w:p w:rsidR="008439E6" w:rsidRPr="009F2205" w:rsidRDefault="008439E6"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rsidR="008439E6" w:rsidRPr="009F2205" w:rsidRDefault="008439E6" w:rsidP="008439E6">
      <w:pPr>
        <w:numPr>
          <w:ilvl w:val="0"/>
          <w:numId w:val="1"/>
        </w:numPr>
        <w:tabs>
          <w:tab w:val="left" w:pos="-5760"/>
          <w:tab w:val="left" w:pos="-5490"/>
        </w:tabs>
        <w:spacing w:after="0" w:line="240" w:lineRule="auto"/>
        <w:ind w:left="0" w:firstLine="0"/>
        <w:contextualSpacing/>
        <w:jc w:val="both"/>
        <w:rPr>
          <w:rFonts w:ascii="Times New Roman" w:eastAsia="Calibri" w:hAnsi="Times New Roman" w:cs="Times New Roman"/>
          <w:lang w:val="id-ID"/>
        </w:rPr>
      </w:pPr>
      <w:r w:rsidRPr="009F2205">
        <w:rPr>
          <w:rFonts w:ascii="Times New Roman" w:eastAsia="Calibri" w:hAnsi="Times New Roman" w:cs="Times New Roman"/>
          <w:lang w:val="id-ID"/>
        </w:rPr>
        <w:t>Diagram Alir Penelitian</w:t>
      </w:r>
    </w:p>
    <w:p w:rsidR="008439E6" w:rsidRPr="009F2205" w:rsidRDefault="00995D34"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r w:rsidRPr="00995D34">
        <w:rPr>
          <w:rFonts w:ascii="Times New Roman" w:eastAsia="Calibri" w:hAnsi="Times New Roman" w:cs="Times New Roman"/>
          <w:lang w:val="id-ID"/>
        </w:rPr>
        <w:t xml:space="preserve">Secara sederhana proses </w:t>
      </w:r>
      <w:r w:rsidRPr="0097777B">
        <w:rPr>
          <w:rFonts w:ascii="Times New Roman" w:eastAsia="Calibri" w:hAnsi="Times New Roman" w:cs="Times New Roman"/>
        </w:rPr>
        <w:t xml:space="preserve">sistem </w:t>
      </w:r>
      <w:r>
        <w:rPr>
          <w:rFonts w:ascii="Times New Roman" w:eastAsia="Calibri" w:hAnsi="Times New Roman" w:cs="Times New Roman"/>
        </w:rPr>
        <w:t>pengaturan kelembaban</w:t>
      </w:r>
      <w:r w:rsidRPr="0097777B">
        <w:rPr>
          <w:rFonts w:ascii="Times New Roman" w:eastAsia="Calibri" w:hAnsi="Times New Roman" w:cs="Times New Roman"/>
        </w:rPr>
        <w:t xml:space="preserve"> </w:t>
      </w:r>
      <w:r>
        <w:rPr>
          <w:rFonts w:ascii="Times New Roman" w:eastAsia="Calibri" w:hAnsi="Times New Roman" w:cs="Times New Roman"/>
        </w:rPr>
        <w:t xml:space="preserve">tanah pada </w:t>
      </w:r>
      <w:r w:rsidRPr="0097777B">
        <w:rPr>
          <w:rFonts w:ascii="Times New Roman" w:eastAsia="Calibri" w:hAnsi="Times New Roman" w:cs="Times New Roman"/>
        </w:rPr>
        <w:t>tahanan pembumian</w:t>
      </w:r>
      <w:r w:rsidRPr="00995D34">
        <w:rPr>
          <w:rFonts w:ascii="Times New Roman" w:eastAsia="Calibri" w:hAnsi="Times New Roman" w:cs="Times New Roman"/>
          <w:lang w:val="id-ID"/>
        </w:rPr>
        <w:t xml:space="preserve"> dapat digambarkan mel</w:t>
      </w:r>
      <w:r>
        <w:rPr>
          <w:rFonts w:ascii="Times New Roman" w:eastAsia="Calibri" w:hAnsi="Times New Roman" w:cs="Times New Roman"/>
          <w:lang w:val="id-ID"/>
        </w:rPr>
        <w:t>alui diagram alir pada</w:t>
      </w:r>
      <w:r w:rsidR="008439E6" w:rsidRPr="009F2205">
        <w:rPr>
          <w:rFonts w:ascii="Times New Roman" w:eastAsia="Calibri" w:hAnsi="Times New Roman" w:cs="Times New Roman"/>
          <w:lang w:val="id-ID"/>
        </w:rPr>
        <w:t xml:space="preserve"> Gambar 2.</w:t>
      </w:r>
    </w:p>
    <w:p w:rsidR="008439E6" w:rsidRPr="009F2205" w:rsidRDefault="00813E8D" w:rsidP="00C35046">
      <w:pPr>
        <w:tabs>
          <w:tab w:val="left" w:pos="-5760"/>
          <w:tab w:val="left" w:pos="-5490"/>
        </w:tabs>
        <w:spacing w:after="0" w:line="240" w:lineRule="auto"/>
        <w:contextualSpacing/>
        <w:jc w:val="center"/>
        <w:rPr>
          <w:rFonts w:ascii="Times New Roman" w:eastAsia="Calibri" w:hAnsi="Times New Roman" w:cs="Times New Roman"/>
          <w:lang w:val="id-ID"/>
        </w:rPr>
      </w:pPr>
      <w:r>
        <w:rPr>
          <w:rFonts w:ascii="Times New Roman" w:eastAsia="Calibri" w:hAnsi="Times New Roman" w:cs="Times New Roman"/>
          <w:noProof/>
        </w:rPr>
        <w:lastRenderedPageBreak/>
        <w:drawing>
          <wp:inline distT="0" distB="0" distL="0" distR="0" wp14:anchorId="041FBACA">
            <wp:extent cx="2324100" cy="46189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4618990"/>
                    </a:xfrm>
                    <a:prstGeom prst="rect">
                      <a:avLst/>
                    </a:prstGeom>
                    <a:noFill/>
                  </pic:spPr>
                </pic:pic>
              </a:graphicData>
            </a:graphic>
          </wp:inline>
        </w:drawing>
      </w:r>
    </w:p>
    <w:p w:rsidR="008439E6" w:rsidRPr="009F2205" w:rsidRDefault="008439E6" w:rsidP="00C35046">
      <w:pPr>
        <w:tabs>
          <w:tab w:val="left" w:pos="-5760"/>
          <w:tab w:val="left" w:pos="-5490"/>
        </w:tabs>
        <w:spacing w:after="0" w:line="240" w:lineRule="auto"/>
        <w:contextualSpacing/>
        <w:jc w:val="center"/>
        <w:rPr>
          <w:rFonts w:ascii="Times New Roman" w:eastAsia="Calibri" w:hAnsi="Times New Roman" w:cs="Times New Roman"/>
        </w:rPr>
      </w:pPr>
      <w:r w:rsidRPr="009F2205">
        <w:rPr>
          <w:rFonts w:ascii="Times New Roman" w:eastAsia="Calibri" w:hAnsi="Times New Roman" w:cs="Times New Roman"/>
        </w:rPr>
        <w:t>Gambar 2</w:t>
      </w:r>
      <w:r w:rsidRPr="009F2205">
        <w:rPr>
          <w:rFonts w:ascii="Times New Roman" w:eastAsia="Calibri" w:hAnsi="Times New Roman" w:cs="Times New Roman"/>
          <w:lang w:val="id-ID"/>
        </w:rPr>
        <w:t>.</w:t>
      </w:r>
      <w:r w:rsidRPr="009F2205">
        <w:rPr>
          <w:rFonts w:ascii="Times New Roman" w:eastAsia="Calibri" w:hAnsi="Times New Roman" w:cs="Times New Roman"/>
        </w:rPr>
        <w:t xml:space="preserve"> Diagram Alir Penelitian</w:t>
      </w:r>
    </w:p>
    <w:p w:rsidR="008439E6" w:rsidRPr="009F2205" w:rsidRDefault="008439E6" w:rsidP="008439E6">
      <w:pPr>
        <w:tabs>
          <w:tab w:val="left" w:pos="-5760"/>
          <w:tab w:val="left" w:pos="-5490"/>
        </w:tabs>
        <w:spacing w:after="0" w:line="240" w:lineRule="auto"/>
        <w:ind w:firstLine="720"/>
        <w:contextualSpacing/>
        <w:jc w:val="both"/>
        <w:rPr>
          <w:rFonts w:ascii="Times New Roman" w:eastAsia="Calibri" w:hAnsi="Times New Roman" w:cs="Times New Roman"/>
          <w:lang w:val="id-ID"/>
        </w:rPr>
      </w:pPr>
    </w:p>
    <w:p w:rsidR="008439E6" w:rsidRPr="009F2205" w:rsidRDefault="008439E6" w:rsidP="008439E6">
      <w:pPr>
        <w:numPr>
          <w:ilvl w:val="0"/>
          <w:numId w:val="1"/>
        </w:numPr>
        <w:tabs>
          <w:tab w:val="left" w:pos="-5760"/>
          <w:tab w:val="left" w:pos="-5490"/>
        </w:tabs>
        <w:spacing w:after="0" w:line="240" w:lineRule="auto"/>
        <w:ind w:left="0" w:firstLine="0"/>
        <w:contextualSpacing/>
        <w:jc w:val="both"/>
        <w:rPr>
          <w:rFonts w:ascii="Times New Roman" w:eastAsia="Calibri" w:hAnsi="Times New Roman" w:cs="Times New Roman"/>
          <w:lang w:val="id-ID"/>
        </w:rPr>
      </w:pPr>
      <w:r w:rsidRPr="009F2205">
        <w:rPr>
          <w:rFonts w:ascii="Times New Roman" w:eastAsia="Calibri" w:hAnsi="Times New Roman" w:cs="Times New Roman"/>
          <w:lang w:val="id-ID"/>
        </w:rPr>
        <w:t>Perancangan Penelitian</w:t>
      </w:r>
    </w:p>
    <w:p w:rsidR="00AA2108" w:rsidRPr="00523CEF" w:rsidRDefault="00AA2108" w:rsidP="00523CEF">
      <w:pPr>
        <w:tabs>
          <w:tab w:val="left" w:pos="-5760"/>
          <w:tab w:val="left" w:pos="-5490"/>
        </w:tabs>
        <w:spacing w:after="0" w:line="240" w:lineRule="auto"/>
        <w:ind w:firstLine="720"/>
        <w:contextualSpacing/>
        <w:jc w:val="both"/>
        <w:rPr>
          <w:rFonts w:ascii="Times New Roman" w:hAnsi="Times New Roman" w:cs="Times New Roman"/>
        </w:rPr>
      </w:pPr>
      <w:r w:rsidRPr="00C35046">
        <w:rPr>
          <w:rFonts w:ascii="Times New Roman" w:eastAsia="Calibri" w:hAnsi="Times New Roman" w:cs="Times New Roman"/>
        </w:rPr>
        <w:t>Perhitungan</w:t>
      </w:r>
      <w:r w:rsidRPr="00C35046">
        <w:rPr>
          <w:rFonts w:ascii="Times New Roman" w:hAnsi="Times New Roman" w:cs="Times New Roman"/>
          <w:lang w:val="id-ID"/>
        </w:rPr>
        <w:t xml:space="preserve"> nilai tahanan pembumian yang diidentifikasi oleh sensor arus dan </w:t>
      </w:r>
      <w:r w:rsidR="00B92517" w:rsidRPr="00C35046">
        <w:rPr>
          <w:rFonts w:ascii="Times New Roman" w:hAnsi="Times New Roman" w:cs="Times New Roman"/>
          <w:lang w:val="id-ID"/>
        </w:rPr>
        <w:t>tegangan</w:t>
      </w:r>
      <w:r w:rsidRPr="00C35046">
        <w:rPr>
          <w:rFonts w:ascii="Times New Roman" w:hAnsi="Times New Roman" w:cs="Times New Roman"/>
          <w:lang w:val="id-ID"/>
        </w:rPr>
        <w:t xml:space="preserve">. Untuk menghitung tahanan pembumian, maka digunakan rumus </w:t>
      </w:r>
      <w:r w:rsidR="00B92517" w:rsidRPr="00C35046">
        <w:rPr>
          <w:rFonts w:ascii="Times New Roman" w:hAnsi="Times New Roman" w:cs="Times New Roman"/>
        </w:rPr>
        <w:t>s</w:t>
      </w:r>
      <w:r w:rsidR="00523CEF">
        <w:rPr>
          <w:rFonts w:ascii="Times New Roman" w:hAnsi="Times New Roman" w:cs="Times New Roman"/>
        </w:rPr>
        <w:t>ebagai berikut</w:t>
      </w:r>
      <w:r w:rsidRPr="004F74F2">
        <w:rPr>
          <w:rFonts w:ascii="Times New Roman" w:hAnsi="Times New Roman" w:cs="Times New Roman"/>
          <w:lang w:val="id-ID"/>
        </w:rPr>
        <w:t>:</w:t>
      </w:r>
    </w:p>
    <w:p w:rsidR="004F74F2" w:rsidRPr="004F74F2" w:rsidRDefault="004F74F2" w:rsidP="00AA2108">
      <w:pPr>
        <w:tabs>
          <w:tab w:val="left" w:pos="-5760"/>
          <w:tab w:val="left" w:pos="-5490"/>
        </w:tabs>
        <w:spacing w:after="0" w:line="240" w:lineRule="auto"/>
        <w:ind w:firstLine="720"/>
        <w:contextualSpacing/>
        <w:jc w:val="both"/>
        <w:rPr>
          <w:rFonts w:ascii="Times New Roman" w:hAnsi="Times New Roman" w:cs="Times New Roman"/>
          <w:lang w:val="id-ID"/>
        </w:rPr>
      </w:pPr>
      <w:r w:rsidRPr="004F74F2">
        <w:rPr>
          <w:rFonts w:ascii="Times New Roman" w:hAnsi="Times New Roman" w:cs="Times New Roman"/>
          <w:position w:val="-6"/>
          <w:lang w:val="id-ID"/>
        </w:rPr>
        <w:object w:dxaOrig="9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14.5pt" o:ole="">
            <v:imagedata r:id="rId9" o:title=""/>
          </v:shape>
          <o:OLEObject Type="Embed" ProgID="Equation.3" ShapeID="_x0000_i1025" DrawAspect="Content" ObjectID="_1587813943" r:id="rId10"/>
        </w:object>
      </w:r>
    </w:p>
    <w:p w:rsidR="00AA2108" w:rsidRPr="004F74F2" w:rsidRDefault="00AA2108" w:rsidP="004F74F2">
      <w:pPr>
        <w:tabs>
          <w:tab w:val="left" w:pos="-5760"/>
          <w:tab w:val="left" w:pos="-5490"/>
        </w:tabs>
        <w:spacing w:after="0" w:line="240" w:lineRule="auto"/>
        <w:ind w:firstLine="720"/>
        <w:contextualSpacing/>
        <w:jc w:val="both"/>
        <w:rPr>
          <w:rFonts w:ascii="Times New Roman" w:eastAsia="Calibri" w:hAnsi="Times New Roman" w:cs="Times New Roman"/>
        </w:rPr>
      </w:pPr>
      <w:r w:rsidRPr="004F74F2">
        <w:rPr>
          <w:rFonts w:ascii="Times New Roman" w:eastAsia="Calibri" w:hAnsi="Times New Roman" w:cs="Times New Roman"/>
        </w:rPr>
        <w:t>Dimana:</w:t>
      </w:r>
    </w:p>
    <w:p w:rsidR="00AA2108" w:rsidRPr="004F74F2" w:rsidRDefault="0067576C" w:rsidP="004F74F2">
      <w:pPr>
        <w:tabs>
          <w:tab w:val="left" w:pos="-5760"/>
          <w:tab w:val="left" w:pos="-5490"/>
        </w:tabs>
        <w:spacing w:after="0" w:line="240" w:lineRule="auto"/>
        <w:ind w:firstLine="720"/>
        <w:contextualSpacing/>
        <w:jc w:val="both"/>
        <w:rPr>
          <w:rFonts w:ascii="Times New Roman" w:eastAsia="Calibri" w:hAnsi="Times New Roman" w:cs="Times New Roman"/>
        </w:rPr>
      </w:pPr>
      <w:r w:rsidRPr="004F74F2">
        <w:rPr>
          <w:rFonts w:ascii="Times New Roman" w:eastAsia="Calibri" w:hAnsi="Times New Roman" w:cs="Times New Roman"/>
        </w:rPr>
        <w:t>V</w:t>
      </w:r>
      <w:r w:rsidR="004F74F2" w:rsidRPr="004F74F2">
        <w:rPr>
          <w:rFonts w:ascii="Times New Roman" w:eastAsia="Calibri" w:hAnsi="Times New Roman" w:cs="Times New Roman"/>
        </w:rPr>
        <w:tab/>
      </w:r>
      <w:r w:rsidR="00AA2108" w:rsidRPr="004F74F2">
        <w:rPr>
          <w:rFonts w:ascii="Times New Roman" w:eastAsia="Calibri" w:hAnsi="Times New Roman" w:cs="Times New Roman"/>
        </w:rPr>
        <w:t>: Tegangan terukur sensor tegangan (Volt).</w:t>
      </w:r>
    </w:p>
    <w:p w:rsidR="00AA2108" w:rsidRPr="004F74F2" w:rsidRDefault="00AA2108" w:rsidP="004F74F2">
      <w:pPr>
        <w:tabs>
          <w:tab w:val="left" w:pos="-5760"/>
          <w:tab w:val="left" w:pos="-5490"/>
        </w:tabs>
        <w:spacing w:after="0" w:line="240" w:lineRule="auto"/>
        <w:ind w:firstLine="720"/>
        <w:contextualSpacing/>
        <w:jc w:val="both"/>
        <w:rPr>
          <w:rFonts w:ascii="Times New Roman" w:eastAsia="Calibri" w:hAnsi="Times New Roman" w:cs="Times New Roman"/>
        </w:rPr>
      </w:pPr>
      <w:r w:rsidRPr="004F74F2">
        <w:rPr>
          <w:rFonts w:ascii="Times New Roman" w:eastAsia="Calibri" w:hAnsi="Times New Roman" w:cs="Times New Roman"/>
        </w:rPr>
        <w:t>I</w:t>
      </w:r>
      <w:r w:rsidR="004F74F2" w:rsidRPr="004F74F2">
        <w:rPr>
          <w:rFonts w:ascii="Times New Roman" w:eastAsia="Calibri" w:hAnsi="Times New Roman" w:cs="Times New Roman"/>
        </w:rPr>
        <w:tab/>
      </w:r>
      <w:r w:rsidRPr="004F74F2">
        <w:rPr>
          <w:rFonts w:ascii="Times New Roman" w:eastAsia="Calibri" w:hAnsi="Times New Roman" w:cs="Times New Roman"/>
        </w:rPr>
        <w:t>: Arus terukur sensor arus (Ampere).</w:t>
      </w:r>
    </w:p>
    <w:p w:rsidR="00AA2108" w:rsidRPr="004F74F2" w:rsidRDefault="00AA2108" w:rsidP="004F74F2">
      <w:pPr>
        <w:tabs>
          <w:tab w:val="left" w:pos="-5760"/>
          <w:tab w:val="left" w:pos="-5490"/>
        </w:tabs>
        <w:spacing w:after="0" w:line="240" w:lineRule="auto"/>
        <w:ind w:firstLine="720"/>
        <w:contextualSpacing/>
        <w:jc w:val="both"/>
        <w:rPr>
          <w:rFonts w:ascii="Times New Roman" w:eastAsia="Calibri" w:hAnsi="Times New Roman" w:cs="Times New Roman"/>
        </w:rPr>
      </w:pPr>
      <w:r w:rsidRPr="004F74F2">
        <w:rPr>
          <w:rFonts w:ascii="Times New Roman" w:eastAsia="Calibri" w:hAnsi="Times New Roman" w:cs="Times New Roman"/>
        </w:rPr>
        <w:t>R</w:t>
      </w:r>
      <w:r w:rsidR="004F74F2" w:rsidRPr="004F74F2">
        <w:rPr>
          <w:rFonts w:ascii="Times New Roman" w:eastAsia="Calibri" w:hAnsi="Times New Roman" w:cs="Times New Roman"/>
        </w:rPr>
        <w:tab/>
      </w:r>
      <w:r w:rsidRPr="004F74F2">
        <w:rPr>
          <w:rFonts w:ascii="Times New Roman" w:eastAsia="Calibri" w:hAnsi="Times New Roman" w:cs="Times New Roman"/>
        </w:rPr>
        <w:t>: Tahanan (Ohm).</w:t>
      </w:r>
    </w:p>
    <w:p w:rsidR="00AA2108" w:rsidRDefault="00AA2108" w:rsidP="004F74F2">
      <w:pPr>
        <w:tabs>
          <w:tab w:val="left" w:pos="-5760"/>
          <w:tab w:val="left" w:pos="-5490"/>
        </w:tabs>
        <w:spacing w:after="0" w:line="240" w:lineRule="auto"/>
        <w:ind w:firstLine="720"/>
        <w:contextualSpacing/>
        <w:jc w:val="both"/>
        <w:rPr>
          <w:rFonts w:ascii="Times New Roman" w:eastAsia="Calibri" w:hAnsi="Times New Roman" w:cs="Times New Roman"/>
        </w:rPr>
      </w:pPr>
      <w:r w:rsidRPr="004F74F2">
        <w:rPr>
          <w:rFonts w:ascii="Times New Roman" w:eastAsia="Calibri" w:hAnsi="Times New Roman" w:cs="Times New Roman"/>
        </w:rPr>
        <w:t>Misalkan tegangan terukur adalah 3V, arus terukur adalah 0,6 A., maka kita bisa menghitung tahanan pembumian sebagai berikut:</w:t>
      </w:r>
    </w:p>
    <w:p w:rsidR="004F74F2" w:rsidRPr="004F74F2" w:rsidRDefault="000C4AFB" w:rsidP="004F74F2">
      <w:pPr>
        <w:tabs>
          <w:tab w:val="left" w:pos="-5760"/>
          <w:tab w:val="left" w:pos="-5490"/>
        </w:tabs>
        <w:spacing w:after="0" w:line="240" w:lineRule="auto"/>
        <w:ind w:firstLine="720"/>
        <w:contextualSpacing/>
        <w:jc w:val="both"/>
        <w:rPr>
          <w:rFonts w:ascii="Times New Roman" w:eastAsia="Calibri" w:hAnsi="Times New Roman" w:cs="Times New Roman"/>
        </w:rPr>
      </w:pPr>
      <w:r w:rsidRPr="004F74F2">
        <w:rPr>
          <w:rFonts w:ascii="Times New Roman" w:eastAsia="Calibri" w:hAnsi="Times New Roman" w:cs="Times New Roman"/>
          <w:position w:val="-24"/>
        </w:rPr>
        <w:object w:dxaOrig="980" w:dyaOrig="620">
          <v:shape id="_x0000_i1026" type="#_x0000_t75" style="width:49pt;height:30.5pt" o:ole="">
            <v:imagedata r:id="rId11" o:title=""/>
          </v:shape>
          <o:OLEObject Type="Embed" ProgID="Equation.3" ShapeID="_x0000_i1026" DrawAspect="Content" ObjectID="_1587813944" r:id="rId12"/>
        </w:object>
      </w:r>
    </w:p>
    <w:p w:rsidR="00AA2108" w:rsidRPr="004F74F2" w:rsidRDefault="00AA2108" w:rsidP="0067576C">
      <w:pPr>
        <w:pStyle w:val="ListParagraph"/>
        <w:spacing w:after="0" w:line="360" w:lineRule="auto"/>
        <w:jc w:val="both"/>
        <w:rPr>
          <w:rFonts w:ascii="Times New Roman" w:hAnsi="Times New Roman" w:cs="Times New Roman"/>
        </w:rPr>
      </w:pPr>
      <w:r w:rsidRPr="004F74F2">
        <w:rPr>
          <w:rFonts w:ascii="Times New Roman" w:hAnsi="Times New Roman" w:cs="Times New Roman"/>
          <w:lang w:val="id-ID"/>
        </w:rPr>
        <w:t>maka didapatkan nilai tahanannya sebesar:</w:t>
      </w:r>
      <w:r w:rsidR="004F74F2">
        <w:rPr>
          <w:rFonts w:ascii="Times New Roman" w:hAnsi="Times New Roman" w:cs="Times New Roman"/>
        </w:rPr>
        <w:t xml:space="preserve"> 5 Ohm</w:t>
      </w:r>
    </w:p>
    <w:p w:rsidR="008439E6" w:rsidRDefault="00C35046" w:rsidP="004A2920">
      <w:pPr>
        <w:tabs>
          <w:tab w:val="left" w:pos="-5760"/>
          <w:tab w:val="left" w:pos="-5490"/>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ab/>
      </w:r>
      <w:r w:rsidRPr="00C35046">
        <w:rPr>
          <w:rFonts w:ascii="Times New Roman" w:eastAsia="Calibri" w:hAnsi="Times New Roman" w:cs="Times New Roman"/>
        </w:rPr>
        <w:t xml:space="preserve">Desain perancangan peralatan untuk </w:t>
      </w:r>
      <w:r w:rsidRPr="0097777B">
        <w:rPr>
          <w:rFonts w:ascii="Times New Roman" w:eastAsia="Calibri" w:hAnsi="Times New Roman" w:cs="Times New Roman"/>
        </w:rPr>
        <w:t xml:space="preserve">sistem </w:t>
      </w:r>
      <w:r>
        <w:rPr>
          <w:rFonts w:ascii="Times New Roman" w:eastAsia="Calibri" w:hAnsi="Times New Roman" w:cs="Times New Roman"/>
        </w:rPr>
        <w:t>pengaturan kelembaban</w:t>
      </w:r>
      <w:r w:rsidRPr="0097777B">
        <w:rPr>
          <w:rFonts w:ascii="Times New Roman" w:eastAsia="Calibri" w:hAnsi="Times New Roman" w:cs="Times New Roman"/>
        </w:rPr>
        <w:t xml:space="preserve"> </w:t>
      </w:r>
      <w:r>
        <w:rPr>
          <w:rFonts w:ascii="Times New Roman" w:eastAsia="Calibri" w:hAnsi="Times New Roman" w:cs="Times New Roman"/>
        </w:rPr>
        <w:t xml:space="preserve">tanah pada </w:t>
      </w:r>
      <w:r w:rsidRPr="0097777B">
        <w:rPr>
          <w:rFonts w:ascii="Times New Roman" w:eastAsia="Calibri" w:hAnsi="Times New Roman" w:cs="Times New Roman"/>
        </w:rPr>
        <w:t>tahanan pembumian</w:t>
      </w:r>
      <w:r w:rsidRPr="00995D34">
        <w:rPr>
          <w:rFonts w:ascii="Times New Roman" w:eastAsia="Calibri" w:hAnsi="Times New Roman" w:cs="Times New Roman"/>
          <w:lang w:val="id-ID"/>
        </w:rPr>
        <w:t xml:space="preserve"> </w:t>
      </w:r>
      <w:r w:rsidRPr="00C35046">
        <w:rPr>
          <w:rFonts w:ascii="Times New Roman" w:eastAsia="Calibri" w:hAnsi="Times New Roman" w:cs="Times New Roman"/>
        </w:rPr>
        <w:t xml:space="preserve">yang dibuat </w:t>
      </w:r>
      <w:r>
        <w:rPr>
          <w:rFonts w:ascii="Times New Roman" w:eastAsia="Calibri" w:hAnsi="Times New Roman" w:cs="Times New Roman"/>
        </w:rPr>
        <w:t>dapat dilihat secara lengkap pada Gambar 3.</w:t>
      </w:r>
      <w:r w:rsidR="007420D7">
        <w:rPr>
          <w:rFonts w:ascii="Times New Roman" w:eastAsia="Calibri" w:hAnsi="Times New Roman" w:cs="Times New Roman"/>
        </w:rPr>
        <w:t xml:space="preserve"> Sistem ini dikendalikan oleh mikrokontroler Arduino Nano sebagai otak/pengendalikan dan dibantu beberapa I/O seperti modul arus dan tegangan DC sebagai masukan, LCD sebagai penampil data dan solenoid valve water untuk mengatur katup air. </w:t>
      </w:r>
    </w:p>
    <w:p w:rsidR="007420D7" w:rsidRDefault="002C6E03" w:rsidP="00C35046">
      <w:pPr>
        <w:tabs>
          <w:tab w:val="left" w:pos="-5760"/>
          <w:tab w:val="left" w:pos="-5490"/>
        </w:tabs>
        <w:spacing w:after="0" w:line="240" w:lineRule="auto"/>
        <w:contextualSpacing/>
        <w:jc w:val="center"/>
        <w:rPr>
          <w:rFonts w:ascii="Times New Roman" w:eastAsia="Calibri" w:hAnsi="Times New Roman" w:cs="Times New Roman"/>
        </w:rPr>
      </w:pPr>
      <w:r>
        <w:rPr>
          <w:rFonts w:ascii="Times New Roman" w:eastAsia="Calibri" w:hAnsi="Times New Roman" w:cs="Times New Roman"/>
          <w:noProof/>
        </w:rPr>
        <w:lastRenderedPageBreak/>
        <w:drawing>
          <wp:inline distT="0" distB="0" distL="0" distR="0" wp14:anchorId="0D8B4972">
            <wp:extent cx="2935210" cy="216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5210" cy="2160000"/>
                    </a:xfrm>
                    <a:prstGeom prst="rect">
                      <a:avLst/>
                    </a:prstGeom>
                    <a:noFill/>
                  </pic:spPr>
                </pic:pic>
              </a:graphicData>
            </a:graphic>
          </wp:inline>
        </w:drawing>
      </w:r>
    </w:p>
    <w:p w:rsidR="00C35046" w:rsidRDefault="007420D7" w:rsidP="00C35046">
      <w:pPr>
        <w:tabs>
          <w:tab w:val="left" w:pos="-5760"/>
          <w:tab w:val="left" w:pos="-5490"/>
        </w:tabs>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G</w:t>
      </w:r>
      <w:r w:rsidR="00C35046">
        <w:rPr>
          <w:rFonts w:ascii="Times New Roman" w:eastAsia="Calibri" w:hAnsi="Times New Roman" w:cs="Times New Roman"/>
        </w:rPr>
        <w:t>ambar 3. Desain Perancangan Alat</w:t>
      </w:r>
    </w:p>
    <w:p w:rsidR="00C35046" w:rsidRDefault="00C35046" w:rsidP="00C35046">
      <w:pPr>
        <w:tabs>
          <w:tab w:val="left" w:pos="-5760"/>
          <w:tab w:val="left" w:pos="-5490"/>
        </w:tabs>
        <w:spacing w:after="0" w:line="240" w:lineRule="auto"/>
        <w:contextualSpacing/>
        <w:jc w:val="center"/>
        <w:rPr>
          <w:rFonts w:ascii="Times New Roman" w:eastAsia="Calibri" w:hAnsi="Times New Roman" w:cs="Times New Roman"/>
        </w:rPr>
      </w:pPr>
    </w:p>
    <w:p w:rsidR="008439E6" w:rsidRPr="009F2205" w:rsidRDefault="004A2920" w:rsidP="004A2920">
      <w:pPr>
        <w:tabs>
          <w:tab w:val="left" w:pos="-5760"/>
          <w:tab w:val="left" w:pos="-5490"/>
        </w:tabs>
        <w:spacing w:after="0" w:line="240" w:lineRule="auto"/>
        <w:contextualSpacing/>
        <w:jc w:val="both"/>
        <w:rPr>
          <w:rFonts w:ascii="Times New Roman" w:eastAsia="Calibri" w:hAnsi="Times New Roman" w:cs="Times New Roman"/>
          <w:b/>
          <w:lang w:val="id-ID"/>
        </w:rPr>
      </w:pPr>
      <w:r w:rsidRPr="009F2205">
        <w:rPr>
          <w:rFonts w:ascii="Times New Roman" w:eastAsia="Calibri" w:hAnsi="Times New Roman" w:cs="Times New Roman"/>
          <w:b/>
        </w:rPr>
        <w:t>3.</w:t>
      </w:r>
      <w:r w:rsidRPr="009F2205">
        <w:rPr>
          <w:rFonts w:ascii="Times New Roman" w:eastAsia="Calibri" w:hAnsi="Times New Roman" w:cs="Times New Roman"/>
          <w:b/>
        </w:rPr>
        <w:tab/>
      </w:r>
      <w:r w:rsidR="008439E6" w:rsidRPr="009F2205">
        <w:rPr>
          <w:rFonts w:ascii="Times New Roman" w:eastAsia="Calibri" w:hAnsi="Times New Roman" w:cs="Times New Roman"/>
          <w:b/>
          <w:lang w:val="id-ID"/>
        </w:rPr>
        <w:t>HASIL DAN PEMBAHASAN</w:t>
      </w:r>
    </w:p>
    <w:p w:rsidR="008439E6" w:rsidRPr="00D03499" w:rsidRDefault="008439E6" w:rsidP="00D03499">
      <w:pPr>
        <w:pStyle w:val="ListParagraph"/>
        <w:numPr>
          <w:ilvl w:val="0"/>
          <w:numId w:val="17"/>
        </w:numPr>
        <w:tabs>
          <w:tab w:val="left" w:pos="-5760"/>
          <w:tab w:val="left" w:pos="-5490"/>
        </w:tabs>
        <w:spacing w:after="0" w:line="240" w:lineRule="auto"/>
        <w:ind w:hanging="720"/>
        <w:jc w:val="both"/>
        <w:rPr>
          <w:rFonts w:ascii="Times New Roman" w:eastAsia="Calibri" w:hAnsi="Times New Roman" w:cs="Times New Roman"/>
        </w:rPr>
      </w:pPr>
      <w:r w:rsidRPr="00D03499">
        <w:rPr>
          <w:rFonts w:ascii="Times New Roman" w:eastAsia="Calibri" w:hAnsi="Times New Roman" w:cs="Times New Roman"/>
        </w:rPr>
        <w:t>Hasil</w:t>
      </w:r>
      <w:r w:rsidRPr="00D03499">
        <w:rPr>
          <w:rFonts w:ascii="Times New Roman" w:eastAsia="Calibri" w:hAnsi="Times New Roman" w:cs="Times New Roman"/>
          <w:lang w:val="id-ID"/>
        </w:rPr>
        <w:t xml:space="preserve"> </w:t>
      </w:r>
      <w:r w:rsidR="00876460" w:rsidRPr="00D03499">
        <w:rPr>
          <w:rFonts w:ascii="Times New Roman" w:eastAsia="Calibri" w:hAnsi="Times New Roman" w:cs="Times New Roman"/>
        </w:rPr>
        <w:t>Perancangan Prototipe</w:t>
      </w:r>
    </w:p>
    <w:p w:rsidR="00320637" w:rsidRDefault="00320637" w:rsidP="008439E6">
      <w:pPr>
        <w:tabs>
          <w:tab w:val="left" w:pos="-5760"/>
          <w:tab w:val="left" w:pos="-5490"/>
        </w:tabs>
        <w:spacing w:after="0" w:line="240" w:lineRule="auto"/>
        <w:ind w:firstLine="720"/>
        <w:contextualSpacing/>
        <w:jc w:val="both"/>
        <w:rPr>
          <w:rFonts w:ascii="Times New Roman" w:eastAsia="Calibri" w:hAnsi="Times New Roman" w:cs="Times New Roman"/>
        </w:rPr>
      </w:pPr>
      <w:r>
        <w:rPr>
          <w:rFonts w:ascii="Times New Roman" w:eastAsia="Calibri" w:hAnsi="Times New Roman" w:cs="Times New Roman"/>
        </w:rPr>
        <w:t>Hasil perancangan</w:t>
      </w:r>
      <w:r w:rsidRPr="00320637">
        <w:rPr>
          <w:rFonts w:ascii="Times New Roman" w:eastAsia="Calibri" w:hAnsi="Times New Roman" w:cs="Times New Roman"/>
          <w:lang w:val="id-ID"/>
        </w:rPr>
        <w:t xml:space="preserve"> penelitian ini yaitu telah membuat rangkaian elektronika dan pemasangan sensor arus dan tegangan yang akan digunakan untuk mengukur tahanan pembumian. Selain itu, persiapan pemasangan driver untuk solenoid valve agar dapat dikendalikan berdasarkan batas mininal tahanan pembumian yaitu di bawah 5 Ohm.</w:t>
      </w:r>
      <w:r w:rsidR="00552F34">
        <w:rPr>
          <w:rFonts w:ascii="Times New Roman" w:eastAsia="Calibri" w:hAnsi="Times New Roman" w:cs="Times New Roman"/>
        </w:rPr>
        <w:t xml:space="preserve"> Hasil perancangan alat dapat dilihat pada Gambar 4.</w:t>
      </w:r>
    </w:p>
    <w:p w:rsidR="00552F34" w:rsidRDefault="00705C17" w:rsidP="00552F34">
      <w:pPr>
        <w:tabs>
          <w:tab w:val="left" w:pos="-5760"/>
          <w:tab w:val="left" w:pos="-5490"/>
        </w:tabs>
        <w:spacing w:after="0" w:line="240" w:lineRule="auto"/>
        <w:contextualSpacing/>
        <w:jc w:val="center"/>
        <w:rPr>
          <w:rFonts w:ascii="Times New Roman" w:eastAsia="Calibri" w:hAnsi="Times New Roman" w:cs="Times New Roman"/>
        </w:rPr>
      </w:pPr>
      <w:r>
        <w:rPr>
          <w:rFonts w:ascii="Times New Roman" w:eastAsia="Calibri" w:hAnsi="Times New Roman" w:cs="Times New Roman"/>
          <w:noProof/>
        </w:rPr>
        <w:drawing>
          <wp:inline distT="0" distB="0" distL="0" distR="0">
            <wp:extent cx="3276367" cy="2340000"/>
            <wp:effectExtent l="0" t="0" r="63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_0569.JPG"/>
                    <pic:cNvPicPr/>
                  </pic:nvPicPr>
                  <pic:blipFill rotWithShape="1">
                    <a:blip r:embed="rId14" cstate="print">
                      <a:extLst>
                        <a:ext uri="{28A0092B-C50C-407E-A947-70E740481C1C}">
                          <a14:useLocalDpi xmlns:a14="http://schemas.microsoft.com/office/drawing/2010/main" val="0"/>
                        </a:ext>
                      </a:extLst>
                    </a:blip>
                    <a:srcRect l="18943" r="2293"/>
                    <a:stretch/>
                  </pic:blipFill>
                  <pic:spPr bwMode="auto">
                    <a:xfrm>
                      <a:off x="0" y="0"/>
                      <a:ext cx="3276367" cy="2340000"/>
                    </a:xfrm>
                    <a:prstGeom prst="rect">
                      <a:avLst/>
                    </a:prstGeom>
                    <a:ln>
                      <a:noFill/>
                    </a:ln>
                    <a:extLst>
                      <a:ext uri="{53640926-AAD7-44D8-BBD7-CCE9431645EC}">
                        <a14:shadowObscured xmlns:a14="http://schemas.microsoft.com/office/drawing/2010/main"/>
                      </a:ext>
                    </a:extLst>
                  </pic:spPr>
                </pic:pic>
              </a:graphicData>
            </a:graphic>
          </wp:inline>
        </w:drawing>
      </w:r>
    </w:p>
    <w:p w:rsidR="00552F34" w:rsidRDefault="00552F34" w:rsidP="00552F34">
      <w:pPr>
        <w:tabs>
          <w:tab w:val="left" w:pos="-5760"/>
          <w:tab w:val="left" w:pos="-5490"/>
        </w:tabs>
        <w:spacing w:after="0" w:line="240" w:lineRule="auto"/>
        <w:contextualSpacing/>
        <w:jc w:val="center"/>
        <w:rPr>
          <w:rFonts w:ascii="Times New Roman" w:eastAsia="Calibri" w:hAnsi="Times New Roman" w:cs="Times New Roman"/>
        </w:rPr>
      </w:pPr>
      <w:r w:rsidRPr="009F2205">
        <w:rPr>
          <w:rFonts w:ascii="Times New Roman" w:eastAsia="Calibri" w:hAnsi="Times New Roman" w:cs="Times New Roman"/>
          <w:lang w:val="id-ID"/>
        </w:rPr>
        <w:t xml:space="preserve">Gambar </w:t>
      </w:r>
      <w:r>
        <w:rPr>
          <w:rFonts w:ascii="Times New Roman" w:eastAsia="Calibri" w:hAnsi="Times New Roman" w:cs="Times New Roman"/>
        </w:rPr>
        <w:t>4</w:t>
      </w:r>
      <w:r w:rsidRPr="009F2205">
        <w:rPr>
          <w:rFonts w:ascii="Times New Roman" w:eastAsia="Calibri" w:hAnsi="Times New Roman" w:cs="Times New Roman"/>
          <w:lang w:val="id-ID"/>
        </w:rPr>
        <w:t xml:space="preserve">. </w:t>
      </w:r>
      <w:r>
        <w:rPr>
          <w:rFonts w:ascii="Times New Roman" w:eastAsia="Calibri" w:hAnsi="Times New Roman" w:cs="Times New Roman"/>
        </w:rPr>
        <w:t>Hasil Perancangan Prototipe</w:t>
      </w:r>
    </w:p>
    <w:p w:rsidR="002B016B" w:rsidRPr="00552F34" w:rsidRDefault="002B016B" w:rsidP="00552F34">
      <w:pPr>
        <w:tabs>
          <w:tab w:val="left" w:pos="-5760"/>
          <w:tab w:val="left" w:pos="-5490"/>
        </w:tabs>
        <w:spacing w:after="0" w:line="240" w:lineRule="auto"/>
        <w:contextualSpacing/>
        <w:jc w:val="center"/>
        <w:rPr>
          <w:rFonts w:ascii="Times New Roman" w:eastAsia="Calibri" w:hAnsi="Times New Roman" w:cs="Times New Roman"/>
        </w:rPr>
      </w:pPr>
    </w:p>
    <w:p w:rsidR="008439E6" w:rsidRPr="00D03499" w:rsidRDefault="00D03499" w:rsidP="00D03499">
      <w:pPr>
        <w:pStyle w:val="ListParagraph"/>
        <w:numPr>
          <w:ilvl w:val="0"/>
          <w:numId w:val="17"/>
        </w:numPr>
        <w:tabs>
          <w:tab w:val="left" w:pos="-5760"/>
          <w:tab w:val="left" w:pos="-5490"/>
        </w:tabs>
        <w:spacing w:after="0" w:line="240" w:lineRule="auto"/>
        <w:ind w:hanging="720"/>
        <w:jc w:val="both"/>
        <w:rPr>
          <w:rFonts w:ascii="Times New Roman" w:eastAsia="Calibri" w:hAnsi="Times New Roman" w:cs="Times New Roman"/>
        </w:rPr>
      </w:pPr>
      <w:bookmarkStart w:id="0" w:name="_Toc499198559"/>
      <w:r w:rsidRPr="00D03499">
        <w:rPr>
          <w:rFonts w:ascii="Times New Roman" w:eastAsia="Calibri" w:hAnsi="Times New Roman" w:cs="Times New Roman"/>
        </w:rPr>
        <w:t>Hasil Pengujian Data</w:t>
      </w:r>
      <w:bookmarkEnd w:id="0"/>
    </w:p>
    <w:p w:rsidR="008439E6" w:rsidRPr="00D03499" w:rsidRDefault="00D03499" w:rsidP="00D03499">
      <w:pPr>
        <w:pStyle w:val="ListParagraph"/>
        <w:numPr>
          <w:ilvl w:val="2"/>
          <w:numId w:val="18"/>
        </w:numPr>
        <w:tabs>
          <w:tab w:val="left" w:pos="-5760"/>
          <w:tab w:val="left" w:pos="-5490"/>
        </w:tabs>
        <w:spacing w:after="0" w:line="240" w:lineRule="auto"/>
        <w:ind w:left="709"/>
        <w:jc w:val="both"/>
        <w:rPr>
          <w:rFonts w:ascii="Times New Roman" w:eastAsia="Times New Roman" w:hAnsi="Times New Roman" w:cs="Times New Roman"/>
          <w:lang w:val="id-ID"/>
        </w:rPr>
      </w:pPr>
      <w:r>
        <w:rPr>
          <w:rFonts w:ascii="Times New Roman" w:eastAsia="Calibri" w:hAnsi="Times New Roman" w:cs="Times New Roman"/>
        </w:rPr>
        <w:t>Hasil Pengujian Tahanan Pembumian</w:t>
      </w:r>
    </w:p>
    <w:p w:rsidR="00D03499" w:rsidRDefault="00D03499" w:rsidP="00D03499">
      <w:pPr>
        <w:tabs>
          <w:tab w:val="left" w:pos="-5760"/>
          <w:tab w:val="left" w:pos="-5490"/>
        </w:tabs>
        <w:spacing w:after="0" w:line="240" w:lineRule="auto"/>
        <w:ind w:firstLine="720"/>
        <w:jc w:val="both"/>
        <w:rPr>
          <w:rFonts w:ascii="Times New Roman" w:eastAsia="Calibri" w:hAnsi="Times New Roman" w:cs="Times New Roman"/>
        </w:rPr>
      </w:pPr>
      <w:r w:rsidRPr="00D03499">
        <w:rPr>
          <w:rFonts w:ascii="Times New Roman" w:eastAsia="Calibri" w:hAnsi="Times New Roman" w:cs="Times New Roman"/>
        </w:rPr>
        <w:t>Hasil pengujian sensor arus dan tegangan ini akan mengukur besarnya tahanan pembumia</w:t>
      </w:r>
      <w:r w:rsidR="00577FF1">
        <w:rPr>
          <w:rFonts w:ascii="Times New Roman" w:eastAsia="Calibri" w:hAnsi="Times New Roman" w:cs="Times New Roman"/>
        </w:rPr>
        <w:t>n</w:t>
      </w:r>
      <w:r w:rsidRPr="00D03499">
        <w:rPr>
          <w:rFonts w:ascii="Times New Roman" w:eastAsia="Calibri" w:hAnsi="Times New Roman" w:cs="Times New Roman"/>
        </w:rPr>
        <w:t>. Setiap data yang diukur maka akan ditampilkan dengan satuan Ohm. Pada pengujian ini dilakukan menggunakan sensor arus tegangan tipe INA219. Adapun hasil dari pengujian hasil sensor dapat dilihat pada Tabel 1.</w:t>
      </w:r>
    </w:p>
    <w:p w:rsidR="00D03499" w:rsidRDefault="00D03499" w:rsidP="00D03499">
      <w:pPr>
        <w:tabs>
          <w:tab w:val="left" w:pos="-5760"/>
          <w:tab w:val="left" w:pos="-5490"/>
        </w:tabs>
        <w:spacing w:after="0" w:line="240" w:lineRule="auto"/>
        <w:ind w:firstLine="142"/>
        <w:jc w:val="both"/>
        <w:rPr>
          <w:rFonts w:ascii="Times New Roman" w:eastAsia="Calibri" w:hAnsi="Times New Roman" w:cs="Times New Roman"/>
        </w:rPr>
      </w:pPr>
      <w:r w:rsidRPr="00D03499">
        <w:rPr>
          <w:rFonts w:ascii="Times New Roman" w:eastAsia="Calibri" w:hAnsi="Times New Roman" w:cs="Times New Roman"/>
        </w:rPr>
        <w:t>Tabel 1. Hasil Pengukuran Tahanan Pembumian</w:t>
      </w:r>
    </w:p>
    <w:tbl>
      <w:tblPr>
        <w:tblStyle w:val="TableGrid"/>
        <w:tblW w:w="10265" w:type="dxa"/>
        <w:jc w:val="center"/>
        <w:tblLook w:val="04A0" w:firstRow="1" w:lastRow="0" w:firstColumn="1" w:lastColumn="0" w:noHBand="0" w:noVBand="1"/>
      </w:tblPr>
      <w:tblGrid>
        <w:gridCol w:w="581"/>
        <w:gridCol w:w="1472"/>
        <w:gridCol w:w="1631"/>
        <w:gridCol w:w="1276"/>
        <w:gridCol w:w="1557"/>
        <w:gridCol w:w="1274"/>
        <w:gridCol w:w="1221"/>
        <w:gridCol w:w="1253"/>
      </w:tblGrid>
      <w:tr w:rsidR="007B399C" w:rsidTr="007B399C">
        <w:trPr>
          <w:jc w:val="center"/>
        </w:trPr>
        <w:tc>
          <w:tcPr>
            <w:tcW w:w="581" w:type="dxa"/>
            <w:vMerge w:val="restart"/>
            <w:shd w:val="clear" w:color="auto" w:fill="D9D9D9" w:themeFill="background1" w:themeFillShade="D9"/>
            <w:vAlign w:val="center"/>
          </w:tcPr>
          <w:p w:rsidR="007B399C" w:rsidRDefault="007B399C" w:rsidP="004D5747">
            <w:pPr>
              <w:pStyle w:val="Default"/>
              <w:jc w:val="center"/>
            </w:pPr>
            <w:r>
              <w:t>No</w:t>
            </w:r>
          </w:p>
        </w:tc>
        <w:tc>
          <w:tcPr>
            <w:tcW w:w="1472" w:type="dxa"/>
            <w:tcBorders>
              <w:bottom w:val="nil"/>
            </w:tcBorders>
            <w:shd w:val="clear" w:color="auto" w:fill="D9D9D9" w:themeFill="background1" w:themeFillShade="D9"/>
            <w:vAlign w:val="center"/>
          </w:tcPr>
          <w:p w:rsidR="007B399C" w:rsidRDefault="007B399C" w:rsidP="004D5747">
            <w:pPr>
              <w:pStyle w:val="Default"/>
              <w:jc w:val="center"/>
            </w:pPr>
            <w:r>
              <w:t>Nilai</w:t>
            </w:r>
          </w:p>
        </w:tc>
        <w:tc>
          <w:tcPr>
            <w:tcW w:w="4464" w:type="dxa"/>
            <w:gridSpan w:val="3"/>
            <w:shd w:val="clear" w:color="auto" w:fill="D9D9D9" w:themeFill="background1" w:themeFillShade="D9"/>
          </w:tcPr>
          <w:p w:rsidR="007B399C" w:rsidRDefault="007B399C" w:rsidP="004D5747">
            <w:pPr>
              <w:pStyle w:val="Default"/>
              <w:jc w:val="center"/>
            </w:pPr>
            <w:r>
              <w:t>Output Sensor</w:t>
            </w:r>
          </w:p>
        </w:tc>
        <w:tc>
          <w:tcPr>
            <w:tcW w:w="1274" w:type="dxa"/>
            <w:vMerge w:val="restart"/>
            <w:shd w:val="clear" w:color="auto" w:fill="D9D9D9" w:themeFill="background1" w:themeFillShade="D9"/>
            <w:vAlign w:val="center"/>
          </w:tcPr>
          <w:p w:rsidR="007B399C" w:rsidRDefault="007B399C" w:rsidP="004D5747">
            <w:pPr>
              <w:pStyle w:val="Default"/>
              <w:jc w:val="center"/>
            </w:pPr>
            <w:r>
              <w:t>Alat Ukur</w:t>
            </w:r>
            <w:r w:rsidR="00831C66">
              <w:t xml:space="preserve"> (Ω)</w:t>
            </w:r>
          </w:p>
        </w:tc>
        <w:tc>
          <w:tcPr>
            <w:tcW w:w="2474" w:type="dxa"/>
            <w:gridSpan w:val="2"/>
            <w:tcBorders>
              <w:bottom w:val="single" w:sz="4" w:space="0" w:color="auto"/>
            </w:tcBorders>
            <w:shd w:val="clear" w:color="auto" w:fill="D9D9D9" w:themeFill="background1" w:themeFillShade="D9"/>
            <w:vAlign w:val="center"/>
          </w:tcPr>
          <w:p w:rsidR="007B399C" w:rsidRDefault="007B399C" w:rsidP="004D5747">
            <w:pPr>
              <w:pStyle w:val="Default"/>
              <w:jc w:val="center"/>
            </w:pPr>
            <w:r>
              <w:t>Eror (%)</w:t>
            </w:r>
          </w:p>
        </w:tc>
      </w:tr>
      <w:tr w:rsidR="007B399C" w:rsidTr="007B399C">
        <w:trPr>
          <w:jc w:val="center"/>
        </w:trPr>
        <w:tc>
          <w:tcPr>
            <w:tcW w:w="581" w:type="dxa"/>
            <w:vMerge/>
            <w:shd w:val="clear" w:color="auto" w:fill="D9D9D9" w:themeFill="background1" w:themeFillShade="D9"/>
          </w:tcPr>
          <w:p w:rsidR="007B399C" w:rsidRDefault="007B399C" w:rsidP="004D5747">
            <w:pPr>
              <w:pStyle w:val="Default"/>
              <w:jc w:val="center"/>
            </w:pPr>
          </w:p>
        </w:tc>
        <w:tc>
          <w:tcPr>
            <w:tcW w:w="1472" w:type="dxa"/>
            <w:tcBorders>
              <w:top w:val="nil"/>
            </w:tcBorders>
            <w:shd w:val="clear" w:color="auto" w:fill="D9D9D9" w:themeFill="background1" w:themeFillShade="D9"/>
          </w:tcPr>
          <w:p w:rsidR="007B399C" w:rsidRDefault="007B399C" w:rsidP="004D5747">
            <w:pPr>
              <w:pStyle w:val="Default"/>
              <w:jc w:val="center"/>
            </w:pPr>
            <w:r>
              <w:t>Tahanan (Ω)</w:t>
            </w:r>
          </w:p>
        </w:tc>
        <w:tc>
          <w:tcPr>
            <w:tcW w:w="1631" w:type="dxa"/>
            <w:shd w:val="clear" w:color="auto" w:fill="D9D9D9" w:themeFill="background1" w:themeFillShade="D9"/>
          </w:tcPr>
          <w:p w:rsidR="007B399C" w:rsidRDefault="007B399C" w:rsidP="004D5747">
            <w:pPr>
              <w:pStyle w:val="Default"/>
              <w:jc w:val="center"/>
            </w:pPr>
            <w:r>
              <w:t>Tegangan (V)</w:t>
            </w:r>
          </w:p>
        </w:tc>
        <w:tc>
          <w:tcPr>
            <w:tcW w:w="1276" w:type="dxa"/>
            <w:shd w:val="clear" w:color="auto" w:fill="D9D9D9" w:themeFill="background1" w:themeFillShade="D9"/>
          </w:tcPr>
          <w:p w:rsidR="007B399C" w:rsidRDefault="007B399C" w:rsidP="004D5747">
            <w:pPr>
              <w:pStyle w:val="Default"/>
              <w:jc w:val="center"/>
            </w:pPr>
            <w:r>
              <w:t>Arus (mA)</w:t>
            </w:r>
          </w:p>
        </w:tc>
        <w:tc>
          <w:tcPr>
            <w:tcW w:w="1557" w:type="dxa"/>
            <w:shd w:val="clear" w:color="auto" w:fill="D9D9D9" w:themeFill="background1" w:themeFillShade="D9"/>
          </w:tcPr>
          <w:p w:rsidR="007B399C" w:rsidRDefault="007B399C" w:rsidP="004D5747">
            <w:pPr>
              <w:pStyle w:val="Default"/>
              <w:jc w:val="center"/>
            </w:pPr>
            <w:r>
              <w:t>Tahanan (Ω)</w:t>
            </w:r>
          </w:p>
        </w:tc>
        <w:tc>
          <w:tcPr>
            <w:tcW w:w="1274" w:type="dxa"/>
            <w:vMerge/>
            <w:shd w:val="clear" w:color="auto" w:fill="D9D9D9" w:themeFill="background1" w:themeFillShade="D9"/>
          </w:tcPr>
          <w:p w:rsidR="007B399C" w:rsidRDefault="007B399C" w:rsidP="004D5747">
            <w:pPr>
              <w:pStyle w:val="Default"/>
              <w:jc w:val="both"/>
            </w:pPr>
          </w:p>
        </w:tc>
        <w:tc>
          <w:tcPr>
            <w:tcW w:w="1221" w:type="dxa"/>
            <w:tcBorders>
              <w:top w:val="single" w:sz="4" w:space="0" w:color="auto"/>
            </w:tcBorders>
            <w:shd w:val="clear" w:color="auto" w:fill="D9D9D9" w:themeFill="background1" w:themeFillShade="D9"/>
          </w:tcPr>
          <w:p w:rsidR="007B399C" w:rsidRDefault="007B399C" w:rsidP="007B399C">
            <w:pPr>
              <w:pStyle w:val="Default"/>
            </w:pPr>
            <w:r>
              <w:t>Alat Ukur</w:t>
            </w:r>
          </w:p>
        </w:tc>
        <w:tc>
          <w:tcPr>
            <w:tcW w:w="1253" w:type="dxa"/>
            <w:tcBorders>
              <w:top w:val="single" w:sz="4" w:space="0" w:color="auto"/>
            </w:tcBorders>
            <w:shd w:val="clear" w:color="auto" w:fill="D9D9D9" w:themeFill="background1" w:themeFillShade="D9"/>
          </w:tcPr>
          <w:p w:rsidR="007B399C" w:rsidRDefault="007B399C" w:rsidP="004D5747">
            <w:pPr>
              <w:pStyle w:val="Default"/>
              <w:jc w:val="center"/>
            </w:pPr>
            <w:r>
              <w:t>Prototipe</w:t>
            </w:r>
          </w:p>
        </w:tc>
      </w:tr>
      <w:tr w:rsidR="00B50F64" w:rsidTr="002E2637">
        <w:trPr>
          <w:jc w:val="center"/>
        </w:trPr>
        <w:tc>
          <w:tcPr>
            <w:tcW w:w="581" w:type="dxa"/>
          </w:tcPr>
          <w:p w:rsidR="00B50F64" w:rsidRDefault="00B50F64" w:rsidP="00B50F64">
            <w:pPr>
              <w:pStyle w:val="Default"/>
              <w:jc w:val="center"/>
            </w:pPr>
            <w:r>
              <w:t>1</w:t>
            </w:r>
          </w:p>
        </w:tc>
        <w:tc>
          <w:tcPr>
            <w:tcW w:w="1472" w:type="dxa"/>
          </w:tcPr>
          <w:p w:rsidR="00B50F64" w:rsidRDefault="00B50F64" w:rsidP="00B50F64">
            <w:pPr>
              <w:pStyle w:val="Default"/>
              <w:jc w:val="both"/>
            </w:pPr>
            <w:r>
              <w:t>3,9</w:t>
            </w:r>
          </w:p>
        </w:tc>
        <w:tc>
          <w:tcPr>
            <w:tcW w:w="1631" w:type="dxa"/>
          </w:tcPr>
          <w:p w:rsidR="00B50F64" w:rsidRDefault="00B50F64" w:rsidP="00B50F64">
            <w:pPr>
              <w:pStyle w:val="Default"/>
              <w:jc w:val="center"/>
            </w:pPr>
            <w:r>
              <w:t>11,41</w:t>
            </w:r>
          </w:p>
        </w:tc>
        <w:tc>
          <w:tcPr>
            <w:tcW w:w="1276" w:type="dxa"/>
          </w:tcPr>
          <w:p w:rsidR="00B50F64" w:rsidRDefault="00B50F64" w:rsidP="00B50F64">
            <w:pPr>
              <w:pStyle w:val="Default"/>
              <w:jc w:val="right"/>
            </w:pPr>
            <w:r w:rsidRPr="00954902">
              <w:rPr>
                <w:rFonts w:eastAsia="Times New Roman"/>
                <w:lang w:eastAsia="id-ID"/>
              </w:rPr>
              <w:t>101,07</w:t>
            </w:r>
          </w:p>
        </w:tc>
        <w:tc>
          <w:tcPr>
            <w:tcW w:w="1557" w:type="dxa"/>
          </w:tcPr>
          <w:p w:rsidR="00B50F64" w:rsidRDefault="00B50F64" w:rsidP="00B50F64">
            <w:pPr>
              <w:pStyle w:val="Default"/>
              <w:jc w:val="right"/>
            </w:pPr>
            <w:r>
              <w:t>4,11</w:t>
            </w:r>
          </w:p>
        </w:tc>
        <w:tc>
          <w:tcPr>
            <w:tcW w:w="1274" w:type="dxa"/>
          </w:tcPr>
          <w:p w:rsidR="00B50F64" w:rsidRDefault="00B50F64" w:rsidP="00B50F64">
            <w:pPr>
              <w:pStyle w:val="Default"/>
              <w:jc w:val="right"/>
            </w:pPr>
            <w:r>
              <w:t>4,6</w:t>
            </w:r>
          </w:p>
        </w:tc>
        <w:tc>
          <w:tcPr>
            <w:tcW w:w="1221" w:type="dxa"/>
            <w:vAlign w:val="bottom"/>
          </w:tcPr>
          <w:p w:rsidR="00B50F64" w:rsidRDefault="00B50F64" w:rsidP="009C2E95">
            <w:pPr>
              <w:pStyle w:val="Default"/>
              <w:jc w:val="right"/>
            </w:pPr>
            <w:r>
              <w:t>17</w:t>
            </w:r>
            <w:r w:rsidR="009C2E95">
              <w:t>,</w:t>
            </w:r>
            <w:r>
              <w:t>95</w:t>
            </w:r>
          </w:p>
        </w:tc>
        <w:tc>
          <w:tcPr>
            <w:tcW w:w="1253" w:type="dxa"/>
            <w:vAlign w:val="bottom"/>
          </w:tcPr>
          <w:p w:rsidR="00B50F64" w:rsidRDefault="00B50F64" w:rsidP="00B50F64">
            <w:pPr>
              <w:pStyle w:val="Default"/>
              <w:jc w:val="right"/>
            </w:pPr>
            <w:r>
              <w:t>5,38</w:t>
            </w:r>
          </w:p>
        </w:tc>
      </w:tr>
      <w:tr w:rsidR="00B50F64" w:rsidTr="002E2637">
        <w:trPr>
          <w:jc w:val="center"/>
        </w:trPr>
        <w:tc>
          <w:tcPr>
            <w:tcW w:w="581" w:type="dxa"/>
          </w:tcPr>
          <w:p w:rsidR="00B50F64" w:rsidRDefault="00B50F64" w:rsidP="00B50F64">
            <w:pPr>
              <w:pStyle w:val="Default"/>
              <w:jc w:val="center"/>
            </w:pPr>
            <w:r>
              <w:t>2</w:t>
            </w:r>
          </w:p>
        </w:tc>
        <w:tc>
          <w:tcPr>
            <w:tcW w:w="1472" w:type="dxa"/>
          </w:tcPr>
          <w:p w:rsidR="00B50F64" w:rsidRDefault="00B50F64" w:rsidP="00B50F64">
            <w:pPr>
              <w:pStyle w:val="Default"/>
              <w:jc w:val="both"/>
            </w:pPr>
            <w:r>
              <w:t>4,7</w:t>
            </w:r>
          </w:p>
        </w:tc>
        <w:tc>
          <w:tcPr>
            <w:tcW w:w="1631" w:type="dxa"/>
          </w:tcPr>
          <w:p w:rsidR="00B50F64" w:rsidRDefault="00B50F64" w:rsidP="00B50F64">
            <w:pPr>
              <w:pStyle w:val="Default"/>
              <w:jc w:val="center"/>
            </w:pPr>
            <w:r>
              <w:t>11,41</w:t>
            </w:r>
          </w:p>
        </w:tc>
        <w:tc>
          <w:tcPr>
            <w:tcW w:w="1276" w:type="dxa"/>
          </w:tcPr>
          <w:p w:rsidR="00B50F64" w:rsidRDefault="00B50F64" w:rsidP="00B50F64">
            <w:pPr>
              <w:pStyle w:val="Default"/>
              <w:jc w:val="right"/>
            </w:pPr>
            <w:r>
              <w:rPr>
                <w:rFonts w:eastAsia="Times New Roman"/>
                <w:lang w:eastAsia="id-ID"/>
              </w:rPr>
              <w:t>2</w:t>
            </w:r>
            <w:r w:rsidRPr="002834B1">
              <w:rPr>
                <w:rFonts w:eastAsia="Times New Roman"/>
                <w:lang w:eastAsia="id-ID"/>
              </w:rPr>
              <w:t>422</w:t>
            </w:r>
            <w:r>
              <w:rPr>
                <w:rFonts w:eastAsia="Times New Roman"/>
                <w:lang w:eastAsia="id-ID"/>
              </w:rPr>
              <w:t>,</w:t>
            </w:r>
            <w:r w:rsidRPr="002834B1">
              <w:rPr>
                <w:rFonts w:eastAsia="Times New Roman"/>
                <w:lang w:eastAsia="id-ID"/>
              </w:rPr>
              <w:t>50</w:t>
            </w:r>
          </w:p>
        </w:tc>
        <w:tc>
          <w:tcPr>
            <w:tcW w:w="1557" w:type="dxa"/>
          </w:tcPr>
          <w:p w:rsidR="00B50F64" w:rsidRDefault="00B50F64" w:rsidP="00B50F64">
            <w:pPr>
              <w:pStyle w:val="Default"/>
              <w:jc w:val="right"/>
            </w:pPr>
            <w:r>
              <w:t>4,71</w:t>
            </w:r>
          </w:p>
        </w:tc>
        <w:tc>
          <w:tcPr>
            <w:tcW w:w="1274" w:type="dxa"/>
          </w:tcPr>
          <w:p w:rsidR="00B50F64" w:rsidRDefault="00B50F64" w:rsidP="00B50F64">
            <w:pPr>
              <w:pStyle w:val="Default"/>
              <w:jc w:val="right"/>
            </w:pPr>
            <w:r>
              <w:t>5,6</w:t>
            </w:r>
          </w:p>
        </w:tc>
        <w:tc>
          <w:tcPr>
            <w:tcW w:w="1221" w:type="dxa"/>
            <w:vAlign w:val="bottom"/>
          </w:tcPr>
          <w:p w:rsidR="00B50F64" w:rsidRDefault="00B50F64" w:rsidP="00B50F64">
            <w:pPr>
              <w:pStyle w:val="Default"/>
              <w:jc w:val="right"/>
            </w:pPr>
            <w:r>
              <w:t>19,15</w:t>
            </w:r>
          </w:p>
        </w:tc>
        <w:tc>
          <w:tcPr>
            <w:tcW w:w="1253" w:type="dxa"/>
            <w:vAlign w:val="bottom"/>
          </w:tcPr>
          <w:p w:rsidR="00B50F64" w:rsidRDefault="00B50F64" w:rsidP="00B50F64">
            <w:pPr>
              <w:pStyle w:val="Default"/>
              <w:jc w:val="right"/>
            </w:pPr>
            <w:r>
              <w:t>0,21</w:t>
            </w:r>
          </w:p>
        </w:tc>
      </w:tr>
      <w:tr w:rsidR="00B50F64" w:rsidTr="002E2637">
        <w:trPr>
          <w:jc w:val="center"/>
        </w:trPr>
        <w:tc>
          <w:tcPr>
            <w:tcW w:w="581" w:type="dxa"/>
          </w:tcPr>
          <w:p w:rsidR="00B50F64" w:rsidRDefault="00B50F64" w:rsidP="00B50F64">
            <w:pPr>
              <w:pStyle w:val="Default"/>
              <w:jc w:val="center"/>
            </w:pPr>
            <w:r>
              <w:t>3</w:t>
            </w:r>
          </w:p>
        </w:tc>
        <w:tc>
          <w:tcPr>
            <w:tcW w:w="1472" w:type="dxa"/>
          </w:tcPr>
          <w:p w:rsidR="00B50F64" w:rsidRDefault="00B50F64" w:rsidP="00B50F64">
            <w:pPr>
              <w:pStyle w:val="Default"/>
              <w:jc w:val="both"/>
            </w:pPr>
            <w:r>
              <w:t>5,6</w:t>
            </w:r>
          </w:p>
        </w:tc>
        <w:tc>
          <w:tcPr>
            <w:tcW w:w="1631" w:type="dxa"/>
          </w:tcPr>
          <w:p w:rsidR="00B50F64" w:rsidRDefault="00B50F64" w:rsidP="00B50F64">
            <w:pPr>
              <w:pStyle w:val="Default"/>
              <w:jc w:val="center"/>
            </w:pPr>
            <w:r>
              <w:t>11,41</w:t>
            </w:r>
          </w:p>
        </w:tc>
        <w:tc>
          <w:tcPr>
            <w:tcW w:w="1276" w:type="dxa"/>
          </w:tcPr>
          <w:p w:rsidR="00B50F64" w:rsidRDefault="00B50F64" w:rsidP="00B50F64">
            <w:pPr>
              <w:pStyle w:val="Default"/>
              <w:jc w:val="right"/>
            </w:pPr>
            <w:r>
              <w:rPr>
                <w:rFonts w:eastAsia="Times New Roman"/>
                <w:lang w:eastAsia="id-ID"/>
              </w:rPr>
              <w:t>1</w:t>
            </w:r>
            <w:r w:rsidRPr="00C25CCC">
              <w:rPr>
                <w:rFonts w:eastAsia="Times New Roman"/>
                <w:lang w:eastAsia="id-ID"/>
              </w:rPr>
              <w:t>984</w:t>
            </w:r>
            <w:r>
              <w:rPr>
                <w:rFonts w:eastAsia="Times New Roman"/>
                <w:lang w:eastAsia="id-ID"/>
              </w:rPr>
              <w:t>,</w:t>
            </w:r>
            <w:r w:rsidRPr="00C25CCC">
              <w:rPr>
                <w:rFonts w:eastAsia="Times New Roman"/>
                <w:lang w:eastAsia="id-ID"/>
              </w:rPr>
              <w:t>34</w:t>
            </w:r>
          </w:p>
        </w:tc>
        <w:tc>
          <w:tcPr>
            <w:tcW w:w="1557" w:type="dxa"/>
          </w:tcPr>
          <w:p w:rsidR="00B50F64" w:rsidRDefault="00B50F64" w:rsidP="00B50F64">
            <w:pPr>
              <w:pStyle w:val="Default"/>
              <w:jc w:val="right"/>
            </w:pPr>
            <w:r>
              <w:t>5,75</w:t>
            </w:r>
          </w:p>
        </w:tc>
        <w:tc>
          <w:tcPr>
            <w:tcW w:w="1274" w:type="dxa"/>
          </w:tcPr>
          <w:p w:rsidR="00B50F64" w:rsidRDefault="00B50F64" w:rsidP="00B50F64">
            <w:pPr>
              <w:pStyle w:val="Default"/>
              <w:jc w:val="right"/>
            </w:pPr>
            <w:r>
              <w:t>6,8</w:t>
            </w:r>
          </w:p>
        </w:tc>
        <w:tc>
          <w:tcPr>
            <w:tcW w:w="1221" w:type="dxa"/>
            <w:vAlign w:val="bottom"/>
          </w:tcPr>
          <w:p w:rsidR="00B50F64" w:rsidRDefault="00B50F64" w:rsidP="00B50F64">
            <w:pPr>
              <w:pStyle w:val="Default"/>
              <w:jc w:val="right"/>
            </w:pPr>
            <w:r>
              <w:t>21,43</w:t>
            </w:r>
          </w:p>
        </w:tc>
        <w:tc>
          <w:tcPr>
            <w:tcW w:w="1253" w:type="dxa"/>
            <w:vAlign w:val="bottom"/>
          </w:tcPr>
          <w:p w:rsidR="00B50F64" w:rsidRDefault="00B50F64" w:rsidP="00B50F64">
            <w:pPr>
              <w:pStyle w:val="Default"/>
              <w:jc w:val="right"/>
            </w:pPr>
            <w:r>
              <w:t>2,68</w:t>
            </w:r>
          </w:p>
        </w:tc>
      </w:tr>
      <w:tr w:rsidR="00B50F64" w:rsidTr="002E2637">
        <w:trPr>
          <w:jc w:val="center"/>
        </w:trPr>
        <w:tc>
          <w:tcPr>
            <w:tcW w:w="581" w:type="dxa"/>
          </w:tcPr>
          <w:p w:rsidR="00B50F64" w:rsidRDefault="00B50F64" w:rsidP="00B50F64">
            <w:pPr>
              <w:pStyle w:val="Default"/>
              <w:jc w:val="center"/>
            </w:pPr>
            <w:r>
              <w:t>4</w:t>
            </w:r>
          </w:p>
        </w:tc>
        <w:tc>
          <w:tcPr>
            <w:tcW w:w="1472" w:type="dxa"/>
          </w:tcPr>
          <w:p w:rsidR="00B50F64" w:rsidRDefault="00B50F64" w:rsidP="00B50F64">
            <w:pPr>
              <w:pStyle w:val="Default"/>
              <w:jc w:val="both"/>
            </w:pPr>
            <w:r>
              <w:t>6,8</w:t>
            </w:r>
          </w:p>
        </w:tc>
        <w:tc>
          <w:tcPr>
            <w:tcW w:w="1631" w:type="dxa"/>
          </w:tcPr>
          <w:p w:rsidR="00B50F64" w:rsidRDefault="00B50F64" w:rsidP="00B50F64">
            <w:pPr>
              <w:pStyle w:val="Default"/>
              <w:jc w:val="center"/>
            </w:pPr>
            <w:r>
              <w:t>11,41</w:t>
            </w:r>
          </w:p>
        </w:tc>
        <w:tc>
          <w:tcPr>
            <w:tcW w:w="1276" w:type="dxa"/>
          </w:tcPr>
          <w:p w:rsidR="00B50F64" w:rsidRPr="00954902" w:rsidRDefault="00B50F64" w:rsidP="00B50F64">
            <w:pPr>
              <w:pStyle w:val="Default"/>
              <w:jc w:val="right"/>
              <w:rPr>
                <w:rFonts w:eastAsia="Times New Roman"/>
                <w:lang w:eastAsia="id-ID"/>
              </w:rPr>
            </w:pPr>
            <w:r>
              <w:rPr>
                <w:rFonts w:eastAsia="Times New Roman"/>
                <w:lang w:eastAsia="id-ID"/>
              </w:rPr>
              <w:t>1</w:t>
            </w:r>
            <w:r w:rsidRPr="00C25CCC">
              <w:rPr>
                <w:rFonts w:eastAsia="Times New Roman"/>
                <w:lang w:eastAsia="id-ID"/>
              </w:rPr>
              <w:t>663</w:t>
            </w:r>
            <w:r>
              <w:rPr>
                <w:rFonts w:eastAsia="Times New Roman"/>
                <w:lang w:eastAsia="id-ID"/>
              </w:rPr>
              <w:t>,27</w:t>
            </w:r>
          </w:p>
        </w:tc>
        <w:tc>
          <w:tcPr>
            <w:tcW w:w="1557" w:type="dxa"/>
          </w:tcPr>
          <w:p w:rsidR="00B50F64" w:rsidRDefault="00B50F64" w:rsidP="00B50F64">
            <w:pPr>
              <w:pStyle w:val="Default"/>
              <w:jc w:val="right"/>
            </w:pPr>
            <w:r>
              <w:t>6.86</w:t>
            </w:r>
          </w:p>
        </w:tc>
        <w:tc>
          <w:tcPr>
            <w:tcW w:w="1274" w:type="dxa"/>
          </w:tcPr>
          <w:p w:rsidR="00B50F64" w:rsidRDefault="00B50F64" w:rsidP="00B50F64">
            <w:pPr>
              <w:pStyle w:val="Default"/>
              <w:jc w:val="right"/>
            </w:pPr>
            <w:r>
              <w:t>7,7</w:t>
            </w:r>
          </w:p>
        </w:tc>
        <w:tc>
          <w:tcPr>
            <w:tcW w:w="1221" w:type="dxa"/>
            <w:vAlign w:val="bottom"/>
          </w:tcPr>
          <w:p w:rsidR="00B50F64" w:rsidRDefault="00B50F64" w:rsidP="00B50F64">
            <w:pPr>
              <w:pStyle w:val="Default"/>
              <w:jc w:val="right"/>
            </w:pPr>
            <w:r>
              <w:t>13,24</w:t>
            </w:r>
          </w:p>
        </w:tc>
        <w:tc>
          <w:tcPr>
            <w:tcW w:w="1253" w:type="dxa"/>
            <w:vAlign w:val="bottom"/>
          </w:tcPr>
          <w:p w:rsidR="00B50F64" w:rsidRDefault="00B50F64" w:rsidP="00B50F64">
            <w:pPr>
              <w:pStyle w:val="Default"/>
              <w:jc w:val="right"/>
            </w:pPr>
            <w:r>
              <w:t>0,88</w:t>
            </w:r>
          </w:p>
        </w:tc>
      </w:tr>
      <w:tr w:rsidR="00B50F64" w:rsidTr="002E2637">
        <w:trPr>
          <w:jc w:val="center"/>
        </w:trPr>
        <w:tc>
          <w:tcPr>
            <w:tcW w:w="581" w:type="dxa"/>
          </w:tcPr>
          <w:p w:rsidR="00B50F64" w:rsidRDefault="00B50F64" w:rsidP="00B50F64">
            <w:pPr>
              <w:pStyle w:val="Default"/>
              <w:jc w:val="center"/>
            </w:pPr>
            <w:r>
              <w:t>5</w:t>
            </w:r>
          </w:p>
        </w:tc>
        <w:tc>
          <w:tcPr>
            <w:tcW w:w="1472" w:type="dxa"/>
          </w:tcPr>
          <w:p w:rsidR="00B50F64" w:rsidRDefault="00B50F64" w:rsidP="00B50F64">
            <w:pPr>
              <w:pStyle w:val="Default"/>
              <w:jc w:val="both"/>
            </w:pPr>
            <w:r>
              <w:t>8,2</w:t>
            </w:r>
          </w:p>
        </w:tc>
        <w:tc>
          <w:tcPr>
            <w:tcW w:w="1631" w:type="dxa"/>
          </w:tcPr>
          <w:p w:rsidR="00B50F64" w:rsidRDefault="00B50F64" w:rsidP="00B50F64">
            <w:pPr>
              <w:pStyle w:val="Default"/>
              <w:jc w:val="center"/>
            </w:pPr>
            <w:r>
              <w:t>11,41</w:t>
            </w:r>
          </w:p>
        </w:tc>
        <w:tc>
          <w:tcPr>
            <w:tcW w:w="1276" w:type="dxa"/>
          </w:tcPr>
          <w:p w:rsidR="00B50F64" w:rsidRDefault="00B50F64" w:rsidP="00B50F64">
            <w:pPr>
              <w:pStyle w:val="Default"/>
              <w:jc w:val="right"/>
            </w:pPr>
            <w:r>
              <w:rPr>
                <w:rFonts w:eastAsia="Times New Roman"/>
                <w:lang w:eastAsia="id-ID"/>
              </w:rPr>
              <w:t>1</w:t>
            </w:r>
            <w:r w:rsidRPr="00C25CCC">
              <w:rPr>
                <w:rFonts w:eastAsia="Times New Roman"/>
                <w:lang w:eastAsia="id-ID"/>
              </w:rPr>
              <w:t>984</w:t>
            </w:r>
            <w:r>
              <w:rPr>
                <w:rFonts w:eastAsia="Times New Roman"/>
                <w:lang w:eastAsia="id-ID"/>
              </w:rPr>
              <w:t>,</w:t>
            </w:r>
            <w:r w:rsidRPr="00C25CCC">
              <w:rPr>
                <w:rFonts w:eastAsia="Times New Roman"/>
                <w:lang w:eastAsia="id-ID"/>
              </w:rPr>
              <w:t>34</w:t>
            </w:r>
          </w:p>
        </w:tc>
        <w:tc>
          <w:tcPr>
            <w:tcW w:w="1557" w:type="dxa"/>
          </w:tcPr>
          <w:p w:rsidR="00B50F64" w:rsidRDefault="00B50F64" w:rsidP="00B50F64">
            <w:pPr>
              <w:pStyle w:val="Default"/>
              <w:jc w:val="right"/>
            </w:pPr>
            <w:r>
              <w:t>8,55</w:t>
            </w:r>
          </w:p>
        </w:tc>
        <w:tc>
          <w:tcPr>
            <w:tcW w:w="1274" w:type="dxa"/>
          </w:tcPr>
          <w:p w:rsidR="00B50F64" w:rsidRDefault="00B50F64" w:rsidP="00B50F64">
            <w:pPr>
              <w:pStyle w:val="Default"/>
              <w:jc w:val="right"/>
            </w:pPr>
            <w:r>
              <w:t>9,4</w:t>
            </w:r>
          </w:p>
        </w:tc>
        <w:tc>
          <w:tcPr>
            <w:tcW w:w="1221" w:type="dxa"/>
            <w:vAlign w:val="bottom"/>
          </w:tcPr>
          <w:p w:rsidR="00B50F64" w:rsidRDefault="00B50F64" w:rsidP="00B50F64">
            <w:pPr>
              <w:pStyle w:val="Default"/>
              <w:jc w:val="right"/>
            </w:pPr>
            <w:r>
              <w:t>14,63</w:t>
            </w:r>
          </w:p>
        </w:tc>
        <w:tc>
          <w:tcPr>
            <w:tcW w:w="1253" w:type="dxa"/>
            <w:vAlign w:val="bottom"/>
          </w:tcPr>
          <w:p w:rsidR="00B50F64" w:rsidRDefault="00B50F64" w:rsidP="00B50F64">
            <w:pPr>
              <w:pStyle w:val="Default"/>
              <w:jc w:val="right"/>
            </w:pPr>
            <w:r>
              <w:t>4,27</w:t>
            </w:r>
          </w:p>
        </w:tc>
      </w:tr>
      <w:tr w:rsidR="00B50F64" w:rsidTr="002E2637">
        <w:trPr>
          <w:jc w:val="center"/>
        </w:trPr>
        <w:tc>
          <w:tcPr>
            <w:tcW w:w="581" w:type="dxa"/>
          </w:tcPr>
          <w:p w:rsidR="00B50F64" w:rsidRDefault="00B50F64" w:rsidP="00B50F64">
            <w:pPr>
              <w:pStyle w:val="Default"/>
              <w:jc w:val="center"/>
            </w:pPr>
            <w:r>
              <w:t>6</w:t>
            </w:r>
          </w:p>
        </w:tc>
        <w:tc>
          <w:tcPr>
            <w:tcW w:w="1472" w:type="dxa"/>
          </w:tcPr>
          <w:p w:rsidR="00B50F64" w:rsidRDefault="00B50F64" w:rsidP="00B50F64">
            <w:pPr>
              <w:pStyle w:val="Default"/>
              <w:jc w:val="both"/>
            </w:pPr>
            <w:r>
              <w:t>10</w:t>
            </w:r>
          </w:p>
        </w:tc>
        <w:tc>
          <w:tcPr>
            <w:tcW w:w="1631" w:type="dxa"/>
          </w:tcPr>
          <w:p w:rsidR="00B50F64" w:rsidRDefault="00B50F64" w:rsidP="00B50F64">
            <w:pPr>
              <w:pStyle w:val="Default"/>
              <w:jc w:val="center"/>
            </w:pPr>
            <w:r>
              <w:t>11,41</w:t>
            </w:r>
          </w:p>
        </w:tc>
        <w:tc>
          <w:tcPr>
            <w:tcW w:w="1276" w:type="dxa"/>
          </w:tcPr>
          <w:p w:rsidR="00B50F64" w:rsidRPr="00954902" w:rsidRDefault="00B50F64" w:rsidP="00B50F64">
            <w:pPr>
              <w:pStyle w:val="Default"/>
              <w:jc w:val="right"/>
              <w:rPr>
                <w:rFonts w:eastAsia="Times New Roman"/>
                <w:lang w:eastAsia="id-ID"/>
              </w:rPr>
            </w:pPr>
            <w:r>
              <w:rPr>
                <w:rFonts w:eastAsia="Times New Roman"/>
                <w:lang w:eastAsia="id-ID"/>
              </w:rPr>
              <w:t>1</w:t>
            </w:r>
            <w:r w:rsidRPr="00C25CCC">
              <w:rPr>
                <w:rFonts w:eastAsia="Times New Roman"/>
                <w:lang w:eastAsia="id-ID"/>
              </w:rPr>
              <w:t>663</w:t>
            </w:r>
            <w:r>
              <w:rPr>
                <w:rFonts w:eastAsia="Times New Roman"/>
                <w:lang w:eastAsia="id-ID"/>
              </w:rPr>
              <w:t>,27</w:t>
            </w:r>
          </w:p>
        </w:tc>
        <w:tc>
          <w:tcPr>
            <w:tcW w:w="1557" w:type="dxa"/>
          </w:tcPr>
          <w:p w:rsidR="00B50F64" w:rsidRDefault="00B50F64" w:rsidP="00B50F64">
            <w:pPr>
              <w:pStyle w:val="Default"/>
              <w:jc w:val="right"/>
            </w:pPr>
            <w:r>
              <w:t>10.1</w:t>
            </w:r>
          </w:p>
        </w:tc>
        <w:tc>
          <w:tcPr>
            <w:tcW w:w="1274" w:type="dxa"/>
          </w:tcPr>
          <w:p w:rsidR="00B50F64" w:rsidRDefault="00B50F64" w:rsidP="00B50F64">
            <w:pPr>
              <w:pStyle w:val="Default"/>
              <w:jc w:val="right"/>
            </w:pPr>
            <w:r>
              <w:t>10,8</w:t>
            </w:r>
          </w:p>
        </w:tc>
        <w:tc>
          <w:tcPr>
            <w:tcW w:w="1221" w:type="dxa"/>
            <w:vAlign w:val="bottom"/>
          </w:tcPr>
          <w:p w:rsidR="00B50F64" w:rsidRDefault="00B50F64" w:rsidP="00B50F64">
            <w:pPr>
              <w:pStyle w:val="Default"/>
              <w:jc w:val="right"/>
            </w:pPr>
            <w:r>
              <w:t>8,00</w:t>
            </w:r>
          </w:p>
        </w:tc>
        <w:tc>
          <w:tcPr>
            <w:tcW w:w="1253" w:type="dxa"/>
            <w:vAlign w:val="bottom"/>
          </w:tcPr>
          <w:p w:rsidR="00B50F64" w:rsidRDefault="00B50F64" w:rsidP="00B50F64">
            <w:pPr>
              <w:pStyle w:val="Default"/>
              <w:jc w:val="right"/>
            </w:pPr>
            <w:r>
              <w:t>1,00</w:t>
            </w:r>
          </w:p>
        </w:tc>
      </w:tr>
      <w:tr w:rsidR="00B50F64" w:rsidTr="007204F7">
        <w:trPr>
          <w:jc w:val="center"/>
        </w:trPr>
        <w:tc>
          <w:tcPr>
            <w:tcW w:w="7791" w:type="dxa"/>
            <w:gridSpan w:val="6"/>
          </w:tcPr>
          <w:p w:rsidR="00B50F64" w:rsidRPr="006056E3" w:rsidRDefault="00B50F64" w:rsidP="00B50F64">
            <w:pPr>
              <w:pStyle w:val="Default"/>
              <w:rPr>
                <w:b/>
              </w:rPr>
            </w:pPr>
            <w:r w:rsidRPr="006056E3">
              <w:rPr>
                <w:b/>
              </w:rPr>
              <w:t>Rata-rata eror</w:t>
            </w:r>
          </w:p>
        </w:tc>
        <w:tc>
          <w:tcPr>
            <w:tcW w:w="1221" w:type="dxa"/>
            <w:vAlign w:val="bottom"/>
          </w:tcPr>
          <w:p w:rsidR="00B50F64" w:rsidRPr="009C2E95" w:rsidRDefault="00B50F64" w:rsidP="00B50F64">
            <w:pPr>
              <w:pStyle w:val="Default"/>
              <w:jc w:val="right"/>
              <w:rPr>
                <w:b/>
              </w:rPr>
            </w:pPr>
            <w:r w:rsidRPr="009C2E95">
              <w:rPr>
                <w:b/>
              </w:rPr>
              <w:t>2,40</w:t>
            </w:r>
          </w:p>
        </w:tc>
        <w:tc>
          <w:tcPr>
            <w:tcW w:w="1253" w:type="dxa"/>
            <w:vAlign w:val="bottom"/>
          </w:tcPr>
          <w:p w:rsidR="00B50F64" w:rsidRPr="009C2E95" w:rsidRDefault="00B50F64" w:rsidP="00B50F64">
            <w:pPr>
              <w:pStyle w:val="Default"/>
              <w:jc w:val="right"/>
              <w:rPr>
                <w:b/>
              </w:rPr>
            </w:pPr>
            <w:r w:rsidRPr="009C2E95">
              <w:rPr>
                <w:b/>
              </w:rPr>
              <w:t>15,73</w:t>
            </w:r>
          </w:p>
        </w:tc>
      </w:tr>
    </w:tbl>
    <w:p w:rsidR="000A353C" w:rsidRDefault="000A353C" w:rsidP="000A353C">
      <w:pPr>
        <w:pStyle w:val="ListParagraph"/>
        <w:numPr>
          <w:ilvl w:val="2"/>
          <w:numId w:val="18"/>
        </w:numPr>
        <w:tabs>
          <w:tab w:val="left" w:pos="-5760"/>
          <w:tab w:val="left" w:pos="-5490"/>
        </w:tabs>
        <w:spacing w:after="0" w:line="240" w:lineRule="auto"/>
        <w:ind w:left="709"/>
        <w:jc w:val="both"/>
        <w:rPr>
          <w:rFonts w:ascii="Times New Roman" w:eastAsia="Calibri" w:hAnsi="Times New Roman" w:cs="Times New Roman"/>
        </w:rPr>
      </w:pPr>
      <w:r>
        <w:rPr>
          <w:rFonts w:ascii="Times New Roman" w:eastAsia="Calibri" w:hAnsi="Times New Roman" w:cs="Times New Roman"/>
        </w:rPr>
        <w:lastRenderedPageBreak/>
        <w:t>Hasil Pengujian Keseluruhan</w:t>
      </w:r>
    </w:p>
    <w:p w:rsidR="000A353C" w:rsidRDefault="000A353C" w:rsidP="008439E6">
      <w:pPr>
        <w:tabs>
          <w:tab w:val="left" w:pos="-5760"/>
          <w:tab w:val="left" w:pos="-5490"/>
        </w:tabs>
        <w:spacing w:after="0" w:line="240" w:lineRule="auto"/>
        <w:ind w:firstLine="720"/>
        <w:contextualSpacing/>
        <w:jc w:val="both"/>
        <w:rPr>
          <w:rFonts w:ascii="Times New Roman" w:eastAsia="Calibri" w:hAnsi="Times New Roman" w:cs="Times New Roman"/>
        </w:rPr>
      </w:pPr>
      <w:r w:rsidRPr="000A353C">
        <w:rPr>
          <w:rFonts w:ascii="Times New Roman" w:eastAsia="Calibri" w:hAnsi="Times New Roman" w:cs="Times New Roman"/>
        </w:rPr>
        <w:t>Hasil Pengujian keseluruhan sistem dilakukan dengan melakukan pengujian di lapangan untuk mengetahui kinerja sistem. Pada pengujian ini untuk mengetahui respon dari solenoid dalam mengatur aliran air pada sistem pembumian. Hasil pengujian keseluruhan s</w:t>
      </w:r>
      <w:r w:rsidR="003C2541">
        <w:rPr>
          <w:rFonts w:ascii="Times New Roman" w:eastAsia="Calibri" w:hAnsi="Times New Roman" w:cs="Times New Roman"/>
        </w:rPr>
        <w:t>istem dapat dilihat pada Tabel 2</w:t>
      </w:r>
      <w:r w:rsidRPr="000A353C">
        <w:rPr>
          <w:rFonts w:ascii="Times New Roman" w:eastAsia="Calibri" w:hAnsi="Times New Roman" w:cs="Times New Roman"/>
        </w:rPr>
        <w:t>.</w:t>
      </w:r>
    </w:p>
    <w:p w:rsidR="00724A33" w:rsidRDefault="003C2541" w:rsidP="00724A33">
      <w:pPr>
        <w:tabs>
          <w:tab w:val="left" w:pos="-5760"/>
          <w:tab w:val="left" w:pos="-5490"/>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Tabel 2</w:t>
      </w:r>
      <w:r w:rsidR="00724A33" w:rsidRPr="00724A33">
        <w:rPr>
          <w:rFonts w:ascii="Times New Roman" w:eastAsia="Calibri" w:hAnsi="Times New Roman" w:cs="Times New Roman"/>
        </w:rPr>
        <w:t>. Hasil pengujian keseluruhan sistem</w:t>
      </w:r>
    </w:p>
    <w:tbl>
      <w:tblPr>
        <w:tblStyle w:val="TableGrid"/>
        <w:tblW w:w="8387" w:type="dxa"/>
        <w:jc w:val="center"/>
        <w:tblLook w:val="04A0" w:firstRow="1" w:lastRow="0" w:firstColumn="1" w:lastColumn="0" w:noHBand="0" w:noVBand="1"/>
      </w:tblPr>
      <w:tblGrid>
        <w:gridCol w:w="510"/>
        <w:gridCol w:w="1640"/>
        <w:gridCol w:w="1417"/>
        <w:gridCol w:w="1134"/>
        <w:gridCol w:w="1701"/>
        <w:gridCol w:w="1985"/>
      </w:tblGrid>
      <w:tr w:rsidR="00724A33" w:rsidTr="00724A33">
        <w:trPr>
          <w:jc w:val="center"/>
        </w:trPr>
        <w:tc>
          <w:tcPr>
            <w:tcW w:w="510" w:type="dxa"/>
            <w:shd w:val="clear" w:color="auto" w:fill="D9D9D9" w:themeFill="background1" w:themeFillShade="D9"/>
            <w:vAlign w:val="center"/>
          </w:tcPr>
          <w:p w:rsidR="00724A33" w:rsidRPr="00A10AC0" w:rsidRDefault="00724A33" w:rsidP="004D5747">
            <w:pPr>
              <w:pStyle w:val="Default"/>
              <w:jc w:val="center"/>
            </w:pPr>
            <w:r>
              <w:t>No</w:t>
            </w:r>
          </w:p>
        </w:tc>
        <w:tc>
          <w:tcPr>
            <w:tcW w:w="1640" w:type="dxa"/>
            <w:shd w:val="clear" w:color="auto" w:fill="D9D9D9" w:themeFill="background1" w:themeFillShade="D9"/>
          </w:tcPr>
          <w:p w:rsidR="00724A33" w:rsidRPr="00A10AC0" w:rsidRDefault="00724A33" w:rsidP="00724A33">
            <w:pPr>
              <w:pStyle w:val="Default"/>
              <w:jc w:val="center"/>
            </w:pPr>
            <w:r>
              <w:t>Nilai Tahanan Terukur (Ω)</w:t>
            </w:r>
          </w:p>
        </w:tc>
        <w:tc>
          <w:tcPr>
            <w:tcW w:w="1417" w:type="dxa"/>
            <w:shd w:val="clear" w:color="auto" w:fill="D9D9D9" w:themeFill="background1" w:themeFillShade="D9"/>
          </w:tcPr>
          <w:p w:rsidR="00724A33" w:rsidRPr="00A10AC0" w:rsidRDefault="00724A33" w:rsidP="00724A33">
            <w:pPr>
              <w:pStyle w:val="Default"/>
              <w:jc w:val="center"/>
            </w:pPr>
            <w:r>
              <w:t>Kondisi relai</w:t>
            </w:r>
          </w:p>
        </w:tc>
        <w:tc>
          <w:tcPr>
            <w:tcW w:w="1134" w:type="dxa"/>
            <w:shd w:val="clear" w:color="auto" w:fill="D9D9D9" w:themeFill="background1" w:themeFillShade="D9"/>
          </w:tcPr>
          <w:p w:rsidR="00724A33" w:rsidRDefault="00724A33" w:rsidP="00724A33">
            <w:pPr>
              <w:pStyle w:val="Default"/>
              <w:jc w:val="center"/>
            </w:pPr>
            <w:r>
              <w:t>Respon Selenoid</w:t>
            </w:r>
          </w:p>
        </w:tc>
        <w:tc>
          <w:tcPr>
            <w:tcW w:w="1701" w:type="dxa"/>
            <w:shd w:val="clear" w:color="auto" w:fill="D9D9D9" w:themeFill="background1" w:themeFillShade="D9"/>
            <w:vAlign w:val="center"/>
          </w:tcPr>
          <w:p w:rsidR="00724A33" w:rsidRPr="00A10AC0" w:rsidRDefault="00724A33" w:rsidP="004D5747">
            <w:pPr>
              <w:pStyle w:val="Default"/>
              <w:jc w:val="center"/>
            </w:pPr>
            <w:r>
              <w:t>Kondisi Air</w:t>
            </w:r>
          </w:p>
        </w:tc>
        <w:tc>
          <w:tcPr>
            <w:tcW w:w="1985" w:type="dxa"/>
            <w:shd w:val="clear" w:color="auto" w:fill="D9D9D9" w:themeFill="background1" w:themeFillShade="D9"/>
            <w:vAlign w:val="center"/>
          </w:tcPr>
          <w:p w:rsidR="00724A33" w:rsidRPr="00A10AC0" w:rsidRDefault="00724A33" w:rsidP="004D5747">
            <w:pPr>
              <w:pStyle w:val="Default"/>
              <w:jc w:val="center"/>
            </w:pPr>
            <w:r>
              <w:t>Keterangan</w:t>
            </w:r>
          </w:p>
        </w:tc>
      </w:tr>
      <w:tr w:rsidR="00724A33" w:rsidTr="00724A33">
        <w:trPr>
          <w:jc w:val="center"/>
        </w:trPr>
        <w:tc>
          <w:tcPr>
            <w:tcW w:w="510" w:type="dxa"/>
          </w:tcPr>
          <w:p w:rsidR="00724A33" w:rsidRPr="003A1AE0" w:rsidRDefault="00724A33" w:rsidP="004D5747">
            <w:pPr>
              <w:pStyle w:val="Default"/>
              <w:jc w:val="center"/>
            </w:pPr>
            <w:r>
              <w:t>1</w:t>
            </w:r>
          </w:p>
        </w:tc>
        <w:tc>
          <w:tcPr>
            <w:tcW w:w="1640" w:type="dxa"/>
          </w:tcPr>
          <w:p w:rsidR="00724A33" w:rsidRDefault="00724A33" w:rsidP="004D5747">
            <w:pPr>
              <w:pStyle w:val="Default"/>
              <w:jc w:val="center"/>
            </w:pPr>
            <w:r>
              <w:t>4</w:t>
            </w:r>
          </w:p>
        </w:tc>
        <w:tc>
          <w:tcPr>
            <w:tcW w:w="1417" w:type="dxa"/>
          </w:tcPr>
          <w:p w:rsidR="00724A33" w:rsidRPr="003A1AE0" w:rsidRDefault="00724A33" w:rsidP="004D5747">
            <w:pPr>
              <w:pStyle w:val="Default"/>
              <w:jc w:val="center"/>
            </w:pPr>
            <w:r>
              <w:t>Tidak aktif</w:t>
            </w:r>
          </w:p>
        </w:tc>
        <w:tc>
          <w:tcPr>
            <w:tcW w:w="1134" w:type="dxa"/>
          </w:tcPr>
          <w:p w:rsidR="00724A33" w:rsidRPr="003A1AE0" w:rsidRDefault="00724A33" w:rsidP="004D5747">
            <w:pPr>
              <w:pStyle w:val="Default"/>
              <w:jc w:val="center"/>
            </w:pPr>
            <w:r>
              <w:rPr>
                <w:rFonts w:eastAsia="Times New Roman"/>
                <w:lang w:eastAsia="id-ID"/>
              </w:rPr>
              <w:t>Off</w:t>
            </w:r>
          </w:p>
        </w:tc>
        <w:tc>
          <w:tcPr>
            <w:tcW w:w="1701" w:type="dxa"/>
          </w:tcPr>
          <w:p w:rsidR="00724A33" w:rsidRPr="003A1AE0" w:rsidRDefault="00724A33" w:rsidP="004D5747">
            <w:pPr>
              <w:pStyle w:val="Default"/>
              <w:jc w:val="center"/>
            </w:pPr>
            <w:r>
              <w:t>Tidak mengalir</w:t>
            </w:r>
          </w:p>
        </w:tc>
        <w:tc>
          <w:tcPr>
            <w:tcW w:w="1985" w:type="dxa"/>
          </w:tcPr>
          <w:p w:rsidR="00724A33" w:rsidRPr="003A1AE0" w:rsidRDefault="00724A33" w:rsidP="004D5747">
            <w:pPr>
              <w:pStyle w:val="Default"/>
              <w:jc w:val="center"/>
            </w:pPr>
            <w:r>
              <w:t>Berhasil</w:t>
            </w:r>
          </w:p>
        </w:tc>
      </w:tr>
      <w:tr w:rsidR="00724A33" w:rsidTr="00724A33">
        <w:trPr>
          <w:jc w:val="center"/>
        </w:trPr>
        <w:tc>
          <w:tcPr>
            <w:tcW w:w="510" w:type="dxa"/>
          </w:tcPr>
          <w:p w:rsidR="00724A33" w:rsidRDefault="00724A33" w:rsidP="004D5747">
            <w:pPr>
              <w:pStyle w:val="Default"/>
              <w:jc w:val="center"/>
            </w:pPr>
            <w:r>
              <w:t>2</w:t>
            </w:r>
          </w:p>
        </w:tc>
        <w:tc>
          <w:tcPr>
            <w:tcW w:w="1640" w:type="dxa"/>
          </w:tcPr>
          <w:p w:rsidR="00724A33" w:rsidRPr="00A10AC0" w:rsidRDefault="00724A33" w:rsidP="004D5747">
            <w:pPr>
              <w:pStyle w:val="Default"/>
              <w:jc w:val="center"/>
            </w:pPr>
            <w:r>
              <w:t>4,5</w:t>
            </w:r>
          </w:p>
        </w:tc>
        <w:tc>
          <w:tcPr>
            <w:tcW w:w="1417" w:type="dxa"/>
          </w:tcPr>
          <w:p w:rsidR="00724A33" w:rsidRPr="003A1AE0" w:rsidRDefault="00724A33" w:rsidP="004D5747">
            <w:pPr>
              <w:pStyle w:val="Default"/>
              <w:jc w:val="center"/>
            </w:pPr>
            <w:r>
              <w:t>Tidak aktif</w:t>
            </w:r>
          </w:p>
        </w:tc>
        <w:tc>
          <w:tcPr>
            <w:tcW w:w="1134" w:type="dxa"/>
          </w:tcPr>
          <w:p w:rsidR="00724A33" w:rsidRPr="003A1AE0" w:rsidRDefault="00724A33" w:rsidP="004D5747">
            <w:pPr>
              <w:pStyle w:val="Default"/>
              <w:jc w:val="center"/>
            </w:pPr>
            <w:r>
              <w:rPr>
                <w:rFonts w:eastAsia="Times New Roman"/>
                <w:lang w:eastAsia="id-ID"/>
              </w:rPr>
              <w:t>Off</w:t>
            </w:r>
          </w:p>
        </w:tc>
        <w:tc>
          <w:tcPr>
            <w:tcW w:w="1701" w:type="dxa"/>
          </w:tcPr>
          <w:p w:rsidR="00724A33" w:rsidRPr="003A1AE0" w:rsidRDefault="00724A33" w:rsidP="004D5747">
            <w:pPr>
              <w:pStyle w:val="Default"/>
              <w:jc w:val="center"/>
            </w:pPr>
            <w:r>
              <w:t>Tidak mengalir</w:t>
            </w:r>
          </w:p>
        </w:tc>
        <w:tc>
          <w:tcPr>
            <w:tcW w:w="1985" w:type="dxa"/>
          </w:tcPr>
          <w:p w:rsidR="00724A33" w:rsidRPr="003A1AE0" w:rsidRDefault="00724A33" w:rsidP="004D5747">
            <w:pPr>
              <w:pStyle w:val="Default"/>
              <w:jc w:val="center"/>
            </w:pPr>
            <w:r>
              <w:t>Berhasil</w:t>
            </w:r>
          </w:p>
        </w:tc>
      </w:tr>
      <w:tr w:rsidR="00724A33" w:rsidTr="00724A33">
        <w:trPr>
          <w:jc w:val="center"/>
        </w:trPr>
        <w:tc>
          <w:tcPr>
            <w:tcW w:w="510" w:type="dxa"/>
          </w:tcPr>
          <w:p w:rsidR="00724A33" w:rsidRDefault="00724A33" w:rsidP="004D5747">
            <w:pPr>
              <w:pStyle w:val="Default"/>
              <w:jc w:val="center"/>
            </w:pPr>
            <w:r>
              <w:t>3</w:t>
            </w:r>
          </w:p>
        </w:tc>
        <w:tc>
          <w:tcPr>
            <w:tcW w:w="1640" w:type="dxa"/>
          </w:tcPr>
          <w:p w:rsidR="00724A33" w:rsidRDefault="00724A33" w:rsidP="004D5747">
            <w:pPr>
              <w:pStyle w:val="Default"/>
              <w:jc w:val="center"/>
            </w:pPr>
            <w:r>
              <w:t>4,8</w:t>
            </w:r>
          </w:p>
        </w:tc>
        <w:tc>
          <w:tcPr>
            <w:tcW w:w="1417" w:type="dxa"/>
          </w:tcPr>
          <w:p w:rsidR="00724A33" w:rsidRPr="003A1AE0" w:rsidRDefault="00724A33" w:rsidP="004D5747">
            <w:pPr>
              <w:pStyle w:val="Default"/>
              <w:jc w:val="center"/>
            </w:pPr>
            <w:r>
              <w:t>Tidak aktif</w:t>
            </w:r>
          </w:p>
        </w:tc>
        <w:tc>
          <w:tcPr>
            <w:tcW w:w="1134" w:type="dxa"/>
          </w:tcPr>
          <w:p w:rsidR="00724A33" w:rsidRPr="003A1AE0" w:rsidRDefault="00724A33" w:rsidP="004D5747">
            <w:pPr>
              <w:pStyle w:val="Default"/>
              <w:jc w:val="center"/>
            </w:pPr>
            <w:r>
              <w:rPr>
                <w:rFonts w:eastAsia="Times New Roman"/>
                <w:lang w:eastAsia="id-ID"/>
              </w:rPr>
              <w:t>Off</w:t>
            </w:r>
          </w:p>
        </w:tc>
        <w:tc>
          <w:tcPr>
            <w:tcW w:w="1701" w:type="dxa"/>
          </w:tcPr>
          <w:p w:rsidR="00724A33" w:rsidRPr="003A1AE0" w:rsidRDefault="00724A33" w:rsidP="004D5747">
            <w:pPr>
              <w:pStyle w:val="Default"/>
              <w:jc w:val="center"/>
            </w:pPr>
            <w:r>
              <w:t>Tidak mengalir</w:t>
            </w:r>
          </w:p>
        </w:tc>
        <w:tc>
          <w:tcPr>
            <w:tcW w:w="1985" w:type="dxa"/>
          </w:tcPr>
          <w:p w:rsidR="00724A33" w:rsidRPr="003A1AE0" w:rsidRDefault="00724A33" w:rsidP="004D5747">
            <w:pPr>
              <w:pStyle w:val="Default"/>
              <w:jc w:val="center"/>
            </w:pPr>
            <w:r>
              <w:t>Berhasil</w:t>
            </w:r>
          </w:p>
        </w:tc>
      </w:tr>
      <w:tr w:rsidR="00724A33" w:rsidTr="00724A33">
        <w:trPr>
          <w:jc w:val="center"/>
        </w:trPr>
        <w:tc>
          <w:tcPr>
            <w:tcW w:w="510" w:type="dxa"/>
          </w:tcPr>
          <w:p w:rsidR="00724A33" w:rsidRDefault="00724A33" w:rsidP="004D5747">
            <w:pPr>
              <w:pStyle w:val="Default"/>
              <w:jc w:val="center"/>
            </w:pPr>
            <w:r>
              <w:t>4</w:t>
            </w:r>
          </w:p>
        </w:tc>
        <w:tc>
          <w:tcPr>
            <w:tcW w:w="1640" w:type="dxa"/>
          </w:tcPr>
          <w:p w:rsidR="00724A33" w:rsidRDefault="00724A33" w:rsidP="004D5747">
            <w:pPr>
              <w:pStyle w:val="Default"/>
              <w:jc w:val="center"/>
            </w:pPr>
            <w:r>
              <w:t>4,9</w:t>
            </w:r>
          </w:p>
        </w:tc>
        <w:tc>
          <w:tcPr>
            <w:tcW w:w="1417" w:type="dxa"/>
          </w:tcPr>
          <w:p w:rsidR="00724A33" w:rsidRPr="003A1AE0" w:rsidRDefault="00724A33" w:rsidP="004D5747">
            <w:pPr>
              <w:pStyle w:val="Default"/>
              <w:jc w:val="center"/>
            </w:pPr>
            <w:r>
              <w:t>Tidak aktif</w:t>
            </w:r>
          </w:p>
        </w:tc>
        <w:tc>
          <w:tcPr>
            <w:tcW w:w="1134" w:type="dxa"/>
          </w:tcPr>
          <w:p w:rsidR="00724A33" w:rsidRPr="003A1AE0" w:rsidRDefault="00724A33" w:rsidP="004D5747">
            <w:pPr>
              <w:pStyle w:val="Default"/>
              <w:jc w:val="center"/>
            </w:pPr>
            <w:r>
              <w:rPr>
                <w:rFonts w:eastAsia="Times New Roman"/>
                <w:lang w:eastAsia="id-ID"/>
              </w:rPr>
              <w:t>Off</w:t>
            </w:r>
          </w:p>
        </w:tc>
        <w:tc>
          <w:tcPr>
            <w:tcW w:w="1701" w:type="dxa"/>
          </w:tcPr>
          <w:p w:rsidR="00724A33" w:rsidRPr="003A1AE0" w:rsidRDefault="00724A33" w:rsidP="004D5747">
            <w:pPr>
              <w:pStyle w:val="Default"/>
              <w:jc w:val="center"/>
            </w:pPr>
            <w:r>
              <w:t>Tidak mengalir</w:t>
            </w:r>
          </w:p>
        </w:tc>
        <w:tc>
          <w:tcPr>
            <w:tcW w:w="1985" w:type="dxa"/>
          </w:tcPr>
          <w:p w:rsidR="00724A33" w:rsidRPr="003A1AE0" w:rsidRDefault="00724A33" w:rsidP="004D5747">
            <w:pPr>
              <w:pStyle w:val="Default"/>
              <w:jc w:val="center"/>
            </w:pPr>
            <w:r>
              <w:t>Berhasil</w:t>
            </w:r>
          </w:p>
        </w:tc>
      </w:tr>
      <w:tr w:rsidR="00724A33" w:rsidTr="00724A33">
        <w:trPr>
          <w:jc w:val="center"/>
        </w:trPr>
        <w:tc>
          <w:tcPr>
            <w:tcW w:w="510" w:type="dxa"/>
          </w:tcPr>
          <w:p w:rsidR="00724A33" w:rsidRDefault="00724A33" w:rsidP="004D5747">
            <w:pPr>
              <w:pStyle w:val="Default"/>
              <w:jc w:val="center"/>
            </w:pPr>
            <w:r>
              <w:t>5</w:t>
            </w:r>
          </w:p>
        </w:tc>
        <w:tc>
          <w:tcPr>
            <w:tcW w:w="1640" w:type="dxa"/>
          </w:tcPr>
          <w:p w:rsidR="00724A33" w:rsidRDefault="00724A33" w:rsidP="004D5747">
            <w:pPr>
              <w:pStyle w:val="Default"/>
              <w:jc w:val="center"/>
            </w:pPr>
            <w:r>
              <w:t>5</w:t>
            </w:r>
          </w:p>
        </w:tc>
        <w:tc>
          <w:tcPr>
            <w:tcW w:w="1417" w:type="dxa"/>
          </w:tcPr>
          <w:p w:rsidR="00724A33" w:rsidRPr="003A1AE0" w:rsidRDefault="00724A33" w:rsidP="004D5747">
            <w:pPr>
              <w:pStyle w:val="Default"/>
              <w:jc w:val="center"/>
            </w:pPr>
            <w:r>
              <w:t>Tidak aktif</w:t>
            </w:r>
          </w:p>
        </w:tc>
        <w:tc>
          <w:tcPr>
            <w:tcW w:w="1134" w:type="dxa"/>
          </w:tcPr>
          <w:p w:rsidR="00724A33" w:rsidRPr="003A1AE0" w:rsidRDefault="00724A33" w:rsidP="004D5747">
            <w:pPr>
              <w:pStyle w:val="Default"/>
              <w:jc w:val="center"/>
            </w:pPr>
            <w:r>
              <w:rPr>
                <w:rFonts w:eastAsia="Times New Roman"/>
                <w:lang w:eastAsia="id-ID"/>
              </w:rPr>
              <w:t>Off</w:t>
            </w:r>
          </w:p>
        </w:tc>
        <w:tc>
          <w:tcPr>
            <w:tcW w:w="1701" w:type="dxa"/>
          </w:tcPr>
          <w:p w:rsidR="00724A33" w:rsidRPr="003A1AE0" w:rsidRDefault="00724A33" w:rsidP="004D5747">
            <w:pPr>
              <w:pStyle w:val="Default"/>
              <w:jc w:val="center"/>
            </w:pPr>
            <w:r>
              <w:t>Tidak mengalir</w:t>
            </w:r>
          </w:p>
        </w:tc>
        <w:tc>
          <w:tcPr>
            <w:tcW w:w="1985" w:type="dxa"/>
          </w:tcPr>
          <w:p w:rsidR="00724A33" w:rsidRPr="003A1AE0" w:rsidRDefault="00724A33" w:rsidP="004D5747">
            <w:pPr>
              <w:pStyle w:val="Default"/>
              <w:jc w:val="center"/>
            </w:pPr>
            <w:r>
              <w:t>Berhasil</w:t>
            </w:r>
          </w:p>
        </w:tc>
      </w:tr>
      <w:tr w:rsidR="00724A33" w:rsidTr="00724A33">
        <w:trPr>
          <w:jc w:val="center"/>
        </w:trPr>
        <w:tc>
          <w:tcPr>
            <w:tcW w:w="510" w:type="dxa"/>
          </w:tcPr>
          <w:p w:rsidR="00724A33" w:rsidRDefault="00724A33" w:rsidP="004D5747">
            <w:pPr>
              <w:pStyle w:val="Default"/>
              <w:jc w:val="center"/>
            </w:pPr>
            <w:r>
              <w:t>6</w:t>
            </w:r>
          </w:p>
        </w:tc>
        <w:tc>
          <w:tcPr>
            <w:tcW w:w="1640" w:type="dxa"/>
          </w:tcPr>
          <w:p w:rsidR="00724A33" w:rsidRPr="003A1AE0" w:rsidRDefault="00724A33" w:rsidP="004D5747">
            <w:pPr>
              <w:pStyle w:val="Default"/>
              <w:jc w:val="center"/>
            </w:pPr>
            <w:r>
              <w:t>5,1</w:t>
            </w:r>
          </w:p>
        </w:tc>
        <w:tc>
          <w:tcPr>
            <w:tcW w:w="1417" w:type="dxa"/>
          </w:tcPr>
          <w:p w:rsidR="00724A33" w:rsidRDefault="00724A33" w:rsidP="004D5747">
            <w:pPr>
              <w:pStyle w:val="Default"/>
              <w:jc w:val="center"/>
            </w:pPr>
            <w:r>
              <w:t>Aktif</w:t>
            </w:r>
          </w:p>
        </w:tc>
        <w:tc>
          <w:tcPr>
            <w:tcW w:w="1134" w:type="dxa"/>
          </w:tcPr>
          <w:p w:rsidR="00724A33" w:rsidRPr="003A1AE0" w:rsidRDefault="00724A33" w:rsidP="004D5747">
            <w:pPr>
              <w:pStyle w:val="Default"/>
              <w:jc w:val="center"/>
              <w:rPr>
                <w:rFonts w:eastAsia="Times New Roman"/>
                <w:lang w:eastAsia="id-ID"/>
              </w:rPr>
            </w:pPr>
            <w:r>
              <w:rPr>
                <w:rFonts w:eastAsia="Times New Roman"/>
                <w:lang w:eastAsia="id-ID"/>
              </w:rPr>
              <w:t>On</w:t>
            </w:r>
          </w:p>
        </w:tc>
        <w:tc>
          <w:tcPr>
            <w:tcW w:w="1701" w:type="dxa"/>
          </w:tcPr>
          <w:p w:rsidR="00724A33" w:rsidRPr="003A1AE0" w:rsidRDefault="00724A33" w:rsidP="004D5747">
            <w:pPr>
              <w:pStyle w:val="Default"/>
              <w:jc w:val="center"/>
            </w:pPr>
            <w:r>
              <w:t>Mengalir</w:t>
            </w:r>
          </w:p>
        </w:tc>
        <w:tc>
          <w:tcPr>
            <w:tcW w:w="1985" w:type="dxa"/>
          </w:tcPr>
          <w:p w:rsidR="00724A33" w:rsidRPr="003A1AE0" w:rsidRDefault="00724A33" w:rsidP="004D5747">
            <w:pPr>
              <w:pStyle w:val="Default"/>
              <w:jc w:val="center"/>
            </w:pPr>
            <w:r>
              <w:t>Berhasil</w:t>
            </w:r>
          </w:p>
        </w:tc>
      </w:tr>
      <w:tr w:rsidR="00724A33" w:rsidTr="00724A33">
        <w:trPr>
          <w:jc w:val="center"/>
        </w:trPr>
        <w:tc>
          <w:tcPr>
            <w:tcW w:w="510" w:type="dxa"/>
          </w:tcPr>
          <w:p w:rsidR="00724A33" w:rsidRPr="00A10AC0" w:rsidRDefault="00724A33" w:rsidP="004D5747">
            <w:pPr>
              <w:pStyle w:val="Default"/>
              <w:jc w:val="center"/>
            </w:pPr>
            <w:r>
              <w:t>8</w:t>
            </w:r>
          </w:p>
        </w:tc>
        <w:tc>
          <w:tcPr>
            <w:tcW w:w="1640" w:type="dxa"/>
          </w:tcPr>
          <w:p w:rsidR="00724A33" w:rsidRPr="003A1AE0" w:rsidRDefault="00724A33" w:rsidP="004D5747">
            <w:pPr>
              <w:pStyle w:val="Default"/>
              <w:jc w:val="center"/>
            </w:pPr>
            <w:r>
              <w:t>5,2</w:t>
            </w:r>
          </w:p>
        </w:tc>
        <w:tc>
          <w:tcPr>
            <w:tcW w:w="1417" w:type="dxa"/>
          </w:tcPr>
          <w:p w:rsidR="00724A33" w:rsidRDefault="00724A33" w:rsidP="004D5747">
            <w:pPr>
              <w:pStyle w:val="Default"/>
              <w:jc w:val="center"/>
            </w:pPr>
            <w:r>
              <w:t>Aktif</w:t>
            </w:r>
          </w:p>
        </w:tc>
        <w:tc>
          <w:tcPr>
            <w:tcW w:w="1134" w:type="dxa"/>
          </w:tcPr>
          <w:p w:rsidR="00724A33" w:rsidRPr="003A1AE0" w:rsidRDefault="00724A33" w:rsidP="004D5747">
            <w:pPr>
              <w:pStyle w:val="Default"/>
              <w:jc w:val="center"/>
              <w:rPr>
                <w:rFonts w:eastAsia="Times New Roman"/>
                <w:lang w:eastAsia="id-ID"/>
              </w:rPr>
            </w:pPr>
            <w:r>
              <w:rPr>
                <w:rFonts w:eastAsia="Times New Roman"/>
                <w:lang w:eastAsia="id-ID"/>
              </w:rPr>
              <w:t>On</w:t>
            </w:r>
          </w:p>
        </w:tc>
        <w:tc>
          <w:tcPr>
            <w:tcW w:w="1701" w:type="dxa"/>
          </w:tcPr>
          <w:p w:rsidR="00724A33" w:rsidRDefault="00724A33" w:rsidP="004D5747">
            <w:pPr>
              <w:pStyle w:val="Default"/>
              <w:jc w:val="center"/>
            </w:pPr>
            <w:r>
              <w:t>Mengalir</w:t>
            </w:r>
          </w:p>
        </w:tc>
        <w:tc>
          <w:tcPr>
            <w:tcW w:w="1985" w:type="dxa"/>
          </w:tcPr>
          <w:p w:rsidR="00724A33" w:rsidRPr="003A1AE0" w:rsidRDefault="00724A33" w:rsidP="004D5747">
            <w:pPr>
              <w:pStyle w:val="Default"/>
              <w:jc w:val="center"/>
            </w:pPr>
            <w:r>
              <w:t>Berhasil</w:t>
            </w:r>
          </w:p>
        </w:tc>
      </w:tr>
    </w:tbl>
    <w:p w:rsidR="00724A33" w:rsidRDefault="00724A33" w:rsidP="008439E6">
      <w:pPr>
        <w:tabs>
          <w:tab w:val="left" w:pos="-5760"/>
          <w:tab w:val="left" w:pos="-5490"/>
        </w:tabs>
        <w:spacing w:after="0" w:line="240" w:lineRule="auto"/>
        <w:ind w:firstLine="720"/>
        <w:contextualSpacing/>
        <w:jc w:val="both"/>
        <w:rPr>
          <w:rFonts w:ascii="Times New Roman" w:eastAsia="Calibri" w:hAnsi="Times New Roman" w:cs="Times New Roman"/>
        </w:rPr>
      </w:pPr>
    </w:p>
    <w:p w:rsidR="008439E6" w:rsidRPr="009F2205" w:rsidRDefault="008439E6" w:rsidP="008439E6">
      <w:pPr>
        <w:tabs>
          <w:tab w:val="left" w:pos="-5760"/>
          <w:tab w:val="left" w:pos="-5490"/>
        </w:tabs>
        <w:spacing w:after="0" w:line="240" w:lineRule="auto"/>
        <w:ind w:firstLine="720"/>
        <w:contextualSpacing/>
        <w:jc w:val="both"/>
        <w:rPr>
          <w:rFonts w:ascii="Times New Roman" w:eastAsia="Calibri" w:hAnsi="Times New Roman" w:cs="Times New Roman"/>
          <w:b/>
          <w:lang w:val="id-ID"/>
        </w:rPr>
      </w:pPr>
    </w:p>
    <w:p w:rsidR="008439E6" w:rsidRPr="009F2205" w:rsidRDefault="004A2920" w:rsidP="004A2920">
      <w:pPr>
        <w:tabs>
          <w:tab w:val="left" w:pos="-5760"/>
          <w:tab w:val="left" w:pos="-5490"/>
        </w:tabs>
        <w:spacing w:after="0" w:line="240" w:lineRule="auto"/>
        <w:contextualSpacing/>
        <w:jc w:val="both"/>
        <w:rPr>
          <w:rFonts w:ascii="Times New Roman" w:eastAsia="Calibri" w:hAnsi="Times New Roman" w:cs="Times New Roman"/>
          <w:b/>
          <w:lang w:val="id-ID"/>
        </w:rPr>
      </w:pPr>
      <w:r w:rsidRPr="009F2205">
        <w:rPr>
          <w:rFonts w:ascii="Times New Roman" w:eastAsia="Calibri" w:hAnsi="Times New Roman" w:cs="Times New Roman"/>
          <w:b/>
        </w:rPr>
        <w:t>4.</w:t>
      </w:r>
      <w:r w:rsidRPr="009F2205">
        <w:rPr>
          <w:rFonts w:ascii="Times New Roman" w:eastAsia="Calibri" w:hAnsi="Times New Roman" w:cs="Times New Roman"/>
          <w:b/>
        </w:rPr>
        <w:tab/>
        <w:t>KESIMPULAN</w:t>
      </w:r>
    </w:p>
    <w:p w:rsidR="008439E6" w:rsidRPr="001E6433" w:rsidRDefault="008439E6" w:rsidP="004A2920">
      <w:pPr>
        <w:keepNext/>
        <w:keepLines/>
        <w:numPr>
          <w:ilvl w:val="0"/>
          <w:numId w:val="8"/>
        </w:numPr>
        <w:tabs>
          <w:tab w:val="left" w:pos="-5760"/>
          <w:tab w:val="left" w:pos="-5490"/>
        </w:tabs>
        <w:spacing w:after="0" w:line="240" w:lineRule="auto"/>
        <w:ind w:left="0" w:firstLine="0"/>
        <w:contextualSpacing/>
        <w:jc w:val="both"/>
        <w:outlineLvl w:val="1"/>
        <w:rPr>
          <w:rFonts w:ascii="Times New Roman" w:eastAsia="Times New Roman" w:hAnsi="Times New Roman" w:cs="Times New Roman"/>
        </w:rPr>
      </w:pPr>
      <w:bookmarkStart w:id="1" w:name="_Toc477179406"/>
      <w:bookmarkStart w:id="2" w:name="_Toc483897281"/>
      <w:r w:rsidRPr="001E6433">
        <w:rPr>
          <w:rFonts w:ascii="Times New Roman" w:eastAsia="Times New Roman" w:hAnsi="Times New Roman" w:cs="Times New Roman"/>
        </w:rPr>
        <w:t>Kesimpulan</w:t>
      </w:r>
      <w:bookmarkEnd w:id="1"/>
      <w:bookmarkEnd w:id="2"/>
    </w:p>
    <w:p w:rsidR="008439E6" w:rsidRPr="009F2205" w:rsidRDefault="00577FF1" w:rsidP="008439E6">
      <w:pPr>
        <w:tabs>
          <w:tab w:val="left" w:pos="-5760"/>
          <w:tab w:val="left" w:pos="-5490"/>
        </w:tabs>
        <w:spacing w:after="0" w:line="240" w:lineRule="auto"/>
        <w:ind w:firstLine="720"/>
        <w:contextualSpacing/>
        <w:jc w:val="both"/>
        <w:rPr>
          <w:rFonts w:ascii="Times New Roman" w:eastAsia="Calibri" w:hAnsi="Times New Roman" w:cs="Times New Roman"/>
        </w:rPr>
      </w:pPr>
      <w:r w:rsidRPr="00577FF1">
        <w:rPr>
          <w:rFonts w:ascii="Times New Roman" w:eastAsia="Calibri" w:hAnsi="Times New Roman" w:cs="Times New Roman"/>
        </w:rPr>
        <w:t xml:space="preserve">Dari hasil penelitian tentang </w:t>
      </w:r>
      <w:r w:rsidRPr="0097777B">
        <w:rPr>
          <w:rFonts w:ascii="Times New Roman" w:eastAsia="Calibri" w:hAnsi="Times New Roman" w:cs="Times New Roman"/>
        </w:rPr>
        <w:t xml:space="preserve">sistem </w:t>
      </w:r>
      <w:r>
        <w:rPr>
          <w:rFonts w:ascii="Times New Roman" w:eastAsia="Calibri" w:hAnsi="Times New Roman" w:cs="Times New Roman"/>
        </w:rPr>
        <w:t>pengaturan kelembaban</w:t>
      </w:r>
      <w:r w:rsidRPr="0097777B">
        <w:rPr>
          <w:rFonts w:ascii="Times New Roman" w:eastAsia="Calibri" w:hAnsi="Times New Roman" w:cs="Times New Roman"/>
        </w:rPr>
        <w:t xml:space="preserve"> </w:t>
      </w:r>
      <w:r>
        <w:rPr>
          <w:rFonts w:ascii="Times New Roman" w:eastAsia="Calibri" w:hAnsi="Times New Roman" w:cs="Times New Roman"/>
        </w:rPr>
        <w:t xml:space="preserve">tanah pada </w:t>
      </w:r>
      <w:r w:rsidRPr="0097777B">
        <w:rPr>
          <w:rFonts w:ascii="Times New Roman" w:eastAsia="Calibri" w:hAnsi="Times New Roman" w:cs="Times New Roman"/>
        </w:rPr>
        <w:t>tahanan pembumian</w:t>
      </w:r>
      <w:r w:rsidRPr="00577FF1">
        <w:rPr>
          <w:rFonts w:ascii="Times New Roman" w:eastAsia="Calibri" w:hAnsi="Times New Roman" w:cs="Times New Roman"/>
        </w:rPr>
        <w:t xml:space="preserve"> ini dapat diambil k</w:t>
      </w:r>
      <w:r>
        <w:rPr>
          <w:rFonts w:ascii="Times New Roman" w:eastAsia="Calibri" w:hAnsi="Times New Roman" w:cs="Times New Roman"/>
        </w:rPr>
        <w:t>esimpulan yaitu sebagai berikut</w:t>
      </w:r>
      <w:r w:rsidR="008439E6" w:rsidRPr="009F2205">
        <w:rPr>
          <w:rFonts w:ascii="Times New Roman" w:eastAsia="Calibri" w:hAnsi="Times New Roman" w:cs="Times New Roman"/>
        </w:rPr>
        <w:t>:</w:t>
      </w:r>
    </w:p>
    <w:p w:rsidR="00577FF1" w:rsidRPr="00577FF1" w:rsidRDefault="00577FF1" w:rsidP="00577FF1">
      <w:pPr>
        <w:pStyle w:val="ListParagraph"/>
        <w:numPr>
          <w:ilvl w:val="0"/>
          <w:numId w:val="19"/>
        </w:numPr>
        <w:tabs>
          <w:tab w:val="left" w:pos="-5760"/>
          <w:tab w:val="left" w:pos="-5490"/>
        </w:tabs>
        <w:spacing w:after="0" w:line="240" w:lineRule="auto"/>
        <w:ind w:left="993" w:hanging="219"/>
        <w:jc w:val="both"/>
        <w:rPr>
          <w:rFonts w:ascii="Times New Roman" w:eastAsia="Calibri" w:hAnsi="Times New Roman" w:cs="Times New Roman"/>
          <w:lang w:val="id-ID"/>
        </w:rPr>
      </w:pPr>
      <w:r w:rsidRPr="00577FF1">
        <w:rPr>
          <w:rFonts w:ascii="Times New Roman" w:eastAsia="Calibri" w:hAnsi="Times New Roman" w:cs="Times New Roman"/>
          <w:lang w:val="id-ID"/>
        </w:rPr>
        <w:t>Dari hasil pengujian yang dilakukan dapat diketahui rata-rata eror adalah 2,</w:t>
      </w:r>
      <w:r w:rsidR="00794B93">
        <w:rPr>
          <w:rFonts w:ascii="Times New Roman" w:eastAsia="Calibri" w:hAnsi="Times New Roman" w:cs="Times New Roman"/>
        </w:rPr>
        <w:t>4</w:t>
      </w:r>
      <w:r w:rsidRPr="00577FF1">
        <w:rPr>
          <w:rFonts w:ascii="Times New Roman" w:eastAsia="Calibri" w:hAnsi="Times New Roman" w:cs="Times New Roman"/>
          <w:lang w:val="id-ID"/>
        </w:rPr>
        <w:t>% jika dibandingkan dengan alat ukur keluaran pabrik yang sudah terkalibrasi.</w:t>
      </w:r>
    </w:p>
    <w:p w:rsidR="008439E6" w:rsidRPr="00577FF1" w:rsidRDefault="00577FF1" w:rsidP="00577FF1">
      <w:pPr>
        <w:pStyle w:val="ListParagraph"/>
        <w:numPr>
          <w:ilvl w:val="0"/>
          <w:numId w:val="19"/>
        </w:numPr>
        <w:tabs>
          <w:tab w:val="left" w:pos="-5760"/>
          <w:tab w:val="left" w:pos="-5490"/>
        </w:tabs>
        <w:spacing w:after="0" w:line="240" w:lineRule="auto"/>
        <w:ind w:left="993" w:hanging="219"/>
        <w:jc w:val="both"/>
        <w:rPr>
          <w:rFonts w:ascii="Times New Roman" w:eastAsia="Calibri" w:hAnsi="Times New Roman" w:cs="Times New Roman"/>
        </w:rPr>
      </w:pPr>
      <w:r w:rsidRPr="00577FF1">
        <w:rPr>
          <w:rFonts w:ascii="Times New Roman" w:eastAsia="Calibri" w:hAnsi="Times New Roman" w:cs="Times New Roman"/>
          <w:lang w:val="id-ID"/>
        </w:rPr>
        <w:t>Hasil pengujian keseluruhan sistem menunjukkan bahwa sistem bekerja dengan baik yaitu: jika tahanan pembumian yang dideteksi di</w:t>
      </w:r>
      <w:r w:rsidR="00794B93">
        <w:rPr>
          <w:rFonts w:ascii="Times New Roman" w:eastAsia="Calibri" w:hAnsi="Times New Roman" w:cs="Times New Roman"/>
        </w:rPr>
        <w:t xml:space="preserve"> </w:t>
      </w:r>
      <w:r w:rsidRPr="00577FF1">
        <w:rPr>
          <w:rFonts w:ascii="Times New Roman" w:eastAsia="Calibri" w:hAnsi="Times New Roman" w:cs="Times New Roman"/>
          <w:lang w:val="id-ID"/>
        </w:rPr>
        <w:t>atas 5 Ohm maka relai akan aktif untuk membuka keran pada solenoid sehingga air bisa mengalir dari tangki ke batang elektroda.</w:t>
      </w:r>
    </w:p>
    <w:p w:rsidR="008439E6" w:rsidRPr="009F2205" w:rsidRDefault="008439E6" w:rsidP="004A2920">
      <w:pPr>
        <w:keepNext/>
        <w:keepLines/>
        <w:numPr>
          <w:ilvl w:val="0"/>
          <w:numId w:val="8"/>
        </w:numPr>
        <w:tabs>
          <w:tab w:val="left" w:pos="-5760"/>
          <w:tab w:val="left" w:pos="-5490"/>
        </w:tabs>
        <w:spacing w:after="0" w:line="240" w:lineRule="auto"/>
        <w:ind w:left="0" w:firstLine="0"/>
        <w:contextualSpacing/>
        <w:jc w:val="both"/>
        <w:outlineLvl w:val="1"/>
        <w:rPr>
          <w:rFonts w:ascii="Times New Roman" w:eastAsia="Times New Roman" w:hAnsi="Times New Roman" w:cs="Times New Roman"/>
        </w:rPr>
      </w:pPr>
      <w:bookmarkStart w:id="3" w:name="_Toc477179407"/>
      <w:bookmarkStart w:id="4" w:name="_Toc483897282"/>
      <w:r w:rsidRPr="009F2205">
        <w:rPr>
          <w:rFonts w:ascii="Times New Roman" w:eastAsia="Times New Roman" w:hAnsi="Times New Roman" w:cs="Times New Roman"/>
        </w:rPr>
        <w:t>Saran</w:t>
      </w:r>
      <w:bookmarkEnd w:id="3"/>
      <w:bookmarkEnd w:id="4"/>
    </w:p>
    <w:p w:rsidR="00323714" w:rsidRDefault="00577FF1" w:rsidP="00577FF1">
      <w:pPr>
        <w:tabs>
          <w:tab w:val="left" w:pos="-5760"/>
          <w:tab w:val="left" w:pos="-5490"/>
        </w:tabs>
        <w:spacing w:after="0" w:line="240" w:lineRule="auto"/>
        <w:jc w:val="both"/>
        <w:rPr>
          <w:rFonts w:ascii="Times New Roman" w:eastAsia="Calibri" w:hAnsi="Times New Roman" w:cs="Times New Roman"/>
          <w:lang w:val="id-ID"/>
        </w:rPr>
      </w:pPr>
      <w:r>
        <w:rPr>
          <w:rFonts w:ascii="Times New Roman" w:eastAsia="Calibri" w:hAnsi="Times New Roman" w:cs="Times New Roman"/>
          <w:lang w:val="id-ID"/>
        </w:rPr>
        <w:tab/>
      </w:r>
      <w:r w:rsidRPr="00577FF1">
        <w:rPr>
          <w:rFonts w:ascii="Times New Roman" w:eastAsia="Calibri" w:hAnsi="Times New Roman" w:cs="Times New Roman"/>
          <w:lang w:val="id-ID"/>
        </w:rPr>
        <w:t>Saran yang diberikan untuk penelitian ini yaitu agar dapat dikembangkan da</w:t>
      </w:r>
      <w:r w:rsidR="00323714">
        <w:rPr>
          <w:rFonts w:ascii="Times New Roman" w:eastAsia="Calibri" w:hAnsi="Times New Roman" w:cs="Times New Roman"/>
          <w:lang w:val="id-ID"/>
        </w:rPr>
        <w:t>ri segi teknologi yaitu:</w:t>
      </w:r>
    </w:p>
    <w:p w:rsidR="00323714" w:rsidRPr="00323714" w:rsidRDefault="00323714" w:rsidP="00323714">
      <w:pPr>
        <w:pStyle w:val="ListParagraph"/>
        <w:numPr>
          <w:ilvl w:val="0"/>
          <w:numId w:val="21"/>
        </w:numPr>
        <w:tabs>
          <w:tab w:val="left" w:pos="-5760"/>
          <w:tab w:val="left" w:pos="-5490"/>
        </w:tabs>
        <w:spacing w:after="0" w:line="240" w:lineRule="auto"/>
        <w:ind w:left="993" w:hanging="219"/>
        <w:jc w:val="both"/>
        <w:rPr>
          <w:rFonts w:ascii="Times New Roman" w:eastAsia="Calibri" w:hAnsi="Times New Roman" w:cs="Times New Roman"/>
        </w:rPr>
      </w:pPr>
      <w:r>
        <w:rPr>
          <w:rFonts w:ascii="Times New Roman" w:eastAsia="Calibri" w:hAnsi="Times New Roman" w:cs="Times New Roman"/>
        </w:rPr>
        <w:t xml:space="preserve">Sistem </w:t>
      </w:r>
      <w:r w:rsidRPr="00323714">
        <w:rPr>
          <w:rFonts w:ascii="Times New Roman" w:eastAsia="Calibri" w:hAnsi="Times New Roman" w:cs="Times New Roman"/>
          <w:lang w:val="id-ID"/>
        </w:rPr>
        <w:t>pengaturan</w:t>
      </w:r>
      <w:r>
        <w:rPr>
          <w:rFonts w:ascii="Times New Roman" w:eastAsia="Calibri" w:hAnsi="Times New Roman" w:cs="Times New Roman"/>
        </w:rPr>
        <w:t xml:space="preserve"> bisa dilakukan secara manual jika sistem otomatis gagal dan dilakukan</w:t>
      </w:r>
      <w:r w:rsidR="00D73088">
        <w:rPr>
          <w:rFonts w:ascii="Times New Roman" w:eastAsia="Calibri" w:hAnsi="Times New Roman" w:cs="Times New Roman"/>
        </w:rPr>
        <w:t xml:space="preserve"> jarak jauh dengan model remot k</w:t>
      </w:r>
      <w:r>
        <w:rPr>
          <w:rFonts w:ascii="Times New Roman" w:eastAsia="Calibri" w:hAnsi="Times New Roman" w:cs="Times New Roman"/>
        </w:rPr>
        <w:t>ontrol.</w:t>
      </w:r>
    </w:p>
    <w:p w:rsidR="008439E6" w:rsidRPr="00577FF1" w:rsidRDefault="00323714" w:rsidP="00323714">
      <w:pPr>
        <w:pStyle w:val="ListParagraph"/>
        <w:numPr>
          <w:ilvl w:val="0"/>
          <w:numId w:val="21"/>
        </w:numPr>
        <w:tabs>
          <w:tab w:val="left" w:pos="-5760"/>
          <w:tab w:val="left" w:pos="-5490"/>
        </w:tabs>
        <w:spacing w:after="0" w:line="240" w:lineRule="auto"/>
        <w:ind w:left="993" w:hanging="219"/>
        <w:jc w:val="both"/>
        <w:rPr>
          <w:rFonts w:ascii="Times New Roman" w:eastAsia="Calibri" w:hAnsi="Times New Roman" w:cs="Times New Roman"/>
        </w:rPr>
      </w:pPr>
      <w:r w:rsidRPr="00577FF1">
        <w:rPr>
          <w:rFonts w:ascii="Times New Roman" w:eastAsia="Calibri" w:hAnsi="Times New Roman" w:cs="Times New Roman"/>
          <w:lang w:val="id-ID"/>
        </w:rPr>
        <w:t xml:space="preserve">Pemantauan </w:t>
      </w:r>
      <w:r w:rsidR="00577FF1" w:rsidRPr="00577FF1">
        <w:rPr>
          <w:rFonts w:ascii="Times New Roman" w:eastAsia="Calibri" w:hAnsi="Times New Roman" w:cs="Times New Roman"/>
          <w:lang w:val="id-ID"/>
        </w:rPr>
        <w:t xml:space="preserve">bisa dilakukan secara </w:t>
      </w:r>
      <w:r w:rsidR="00577FF1" w:rsidRPr="009D4D1A">
        <w:rPr>
          <w:rFonts w:ascii="Times New Roman" w:eastAsia="Calibri" w:hAnsi="Times New Roman" w:cs="Times New Roman"/>
          <w:i/>
          <w:lang w:val="id-ID"/>
        </w:rPr>
        <w:t>realtime</w:t>
      </w:r>
      <w:r w:rsidR="00577FF1" w:rsidRPr="00577FF1">
        <w:rPr>
          <w:rFonts w:ascii="Times New Roman" w:eastAsia="Calibri" w:hAnsi="Times New Roman" w:cs="Times New Roman"/>
          <w:lang w:val="id-ID"/>
        </w:rPr>
        <w:t xml:space="preserve"> secara lokal maupun global melalui teknologi </w:t>
      </w:r>
      <w:r w:rsidR="00577FF1" w:rsidRPr="009D4D1A">
        <w:rPr>
          <w:rFonts w:ascii="Times New Roman" w:eastAsia="Calibri" w:hAnsi="Times New Roman" w:cs="Times New Roman"/>
          <w:i/>
          <w:lang w:val="id-ID"/>
        </w:rPr>
        <w:t>internet of thing</w:t>
      </w:r>
      <w:r w:rsidR="00577FF1" w:rsidRPr="00577FF1">
        <w:rPr>
          <w:rFonts w:ascii="Times New Roman" w:eastAsia="Calibri" w:hAnsi="Times New Roman" w:cs="Times New Roman"/>
          <w:lang w:val="id-ID"/>
        </w:rPr>
        <w:t xml:space="preserve"> (IoT)</w:t>
      </w:r>
    </w:p>
    <w:p w:rsidR="00577FF1" w:rsidRDefault="00577FF1" w:rsidP="009F2205">
      <w:pPr>
        <w:spacing w:after="0" w:line="240" w:lineRule="auto"/>
        <w:ind w:left="426"/>
        <w:contextualSpacing/>
        <w:jc w:val="center"/>
        <w:rPr>
          <w:rFonts w:ascii="Times New Roman" w:eastAsia="Calibri" w:hAnsi="Times New Roman" w:cs="Times New Roman"/>
          <w:b/>
        </w:rPr>
      </w:pPr>
    </w:p>
    <w:p w:rsidR="008439E6" w:rsidRPr="009F2205" w:rsidRDefault="009F2205" w:rsidP="009F2205">
      <w:pPr>
        <w:spacing w:after="0" w:line="240" w:lineRule="auto"/>
        <w:ind w:left="426"/>
        <w:contextualSpacing/>
        <w:jc w:val="center"/>
        <w:rPr>
          <w:rFonts w:ascii="Times New Roman" w:eastAsia="Calibri" w:hAnsi="Times New Roman" w:cs="Times New Roman"/>
          <w:b/>
        </w:rPr>
      </w:pPr>
      <w:r w:rsidRPr="009F2205">
        <w:rPr>
          <w:rFonts w:ascii="Times New Roman" w:eastAsia="Calibri" w:hAnsi="Times New Roman" w:cs="Times New Roman"/>
          <w:b/>
        </w:rPr>
        <w:t>REFERENSI</w:t>
      </w:r>
    </w:p>
    <w:p w:rsidR="009F2205" w:rsidRPr="009F2205" w:rsidRDefault="009F2205" w:rsidP="009F2205">
      <w:pPr>
        <w:spacing w:after="0" w:line="240" w:lineRule="auto"/>
        <w:ind w:left="720" w:hanging="720"/>
        <w:contextualSpacing/>
        <w:jc w:val="center"/>
        <w:rPr>
          <w:rFonts w:ascii="Times New Roman" w:eastAsia="Calibri" w:hAnsi="Times New Roman" w:cs="Times New Roman"/>
          <w:b/>
          <w:lang w:val="id-ID"/>
        </w:rPr>
      </w:pPr>
    </w:p>
    <w:p w:rsidR="007E6463" w:rsidRPr="00144E83" w:rsidRDefault="007E6463" w:rsidP="007E6463">
      <w:pPr>
        <w:numPr>
          <w:ilvl w:val="0"/>
          <w:numId w:val="5"/>
        </w:numPr>
        <w:spacing w:after="0" w:line="240" w:lineRule="auto"/>
        <w:ind w:left="709" w:hanging="709"/>
        <w:contextualSpacing/>
        <w:jc w:val="both"/>
        <w:rPr>
          <w:rFonts w:ascii="Times New Roman" w:eastAsia="Calibri" w:hAnsi="Times New Roman" w:cs="Times New Roman"/>
          <w:i/>
          <w:lang w:val="id-ID"/>
        </w:rPr>
      </w:pPr>
      <w:r w:rsidRPr="007E6463">
        <w:rPr>
          <w:rFonts w:ascii="Times New Roman" w:eastAsia="Calibri" w:hAnsi="Times New Roman" w:cs="Times New Roman"/>
          <w:lang w:val="id-ID"/>
        </w:rPr>
        <w:t xml:space="preserve">R. </w:t>
      </w:r>
      <w:r w:rsidRPr="007E6463">
        <w:rPr>
          <w:rFonts w:ascii="Times New Roman" w:eastAsia="Calibri" w:hAnsi="Times New Roman" w:cs="Times New Roman"/>
        </w:rPr>
        <w:t>Defi</w:t>
      </w:r>
      <w:r w:rsidRPr="00535B9A">
        <w:rPr>
          <w:rFonts w:ascii="Times New Roman" w:eastAsia="Calibri" w:hAnsi="Times New Roman" w:cs="Times New Roman"/>
          <w:i/>
          <w:lang w:val="id-ID"/>
        </w:rPr>
        <w:t>. Perancangan Alat Ukur Impedansi Pembumian</w:t>
      </w:r>
      <w:r w:rsidRPr="007E6463">
        <w:rPr>
          <w:rFonts w:ascii="Times New Roman" w:eastAsia="Calibri" w:hAnsi="Times New Roman" w:cs="Times New Roman"/>
          <w:i/>
          <w:lang w:val="id-ID"/>
        </w:rPr>
        <w:t xml:space="preserve">. </w:t>
      </w:r>
      <w:r w:rsidRPr="007E6463">
        <w:rPr>
          <w:rFonts w:ascii="Times New Roman" w:eastAsia="Calibri" w:hAnsi="Times New Roman" w:cs="Times New Roman"/>
          <w:lang w:val="id-ID"/>
        </w:rPr>
        <w:t>2011</w:t>
      </w:r>
      <w:r>
        <w:rPr>
          <w:rFonts w:ascii="Times New Roman" w:eastAsia="Calibri" w:hAnsi="Times New Roman" w:cs="Times New Roman"/>
        </w:rPr>
        <w:t xml:space="preserve">. </w:t>
      </w:r>
      <w:r w:rsidRPr="007E6463">
        <w:rPr>
          <w:rFonts w:ascii="Times New Roman" w:eastAsia="Calibri" w:hAnsi="Times New Roman" w:cs="Times New Roman"/>
          <w:lang w:val="id-ID"/>
        </w:rPr>
        <w:t>Ju</w:t>
      </w:r>
      <w:r>
        <w:rPr>
          <w:rFonts w:ascii="Times New Roman" w:eastAsia="Calibri" w:hAnsi="Times New Roman" w:cs="Times New Roman"/>
          <w:lang w:val="id-ID"/>
        </w:rPr>
        <w:t xml:space="preserve">rnal Teknik Elektro Vol. 1 No.2. </w:t>
      </w:r>
      <w:r w:rsidRPr="007E6463">
        <w:rPr>
          <w:rFonts w:ascii="Times New Roman" w:eastAsia="Calibri" w:hAnsi="Times New Roman" w:cs="Times New Roman"/>
          <w:lang w:val="id-ID"/>
        </w:rPr>
        <w:t>Universitas Negeri Semarang</w:t>
      </w:r>
    </w:p>
    <w:p w:rsidR="008A19F9" w:rsidRPr="008A19F9" w:rsidRDefault="008A19F9" w:rsidP="008A19F9">
      <w:pPr>
        <w:numPr>
          <w:ilvl w:val="0"/>
          <w:numId w:val="5"/>
        </w:numPr>
        <w:spacing w:after="0" w:line="240" w:lineRule="auto"/>
        <w:ind w:left="709" w:hanging="709"/>
        <w:contextualSpacing/>
        <w:jc w:val="both"/>
        <w:rPr>
          <w:rFonts w:ascii="Times New Roman" w:eastAsia="Calibri" w:hAnsi="Times New Roman" w:cs="Times New Roman"/>
          <w:lang w:val="id-ID"/>
        </w:rPr>
      </w:pPr>
      <w:r w:rsidRPr="008A19F9">
        <w:rPr>
          <w:rFonts w:ascii="Times New Roman" w:eastAsia="Calibri" w:hAnsi="Times New Roman" w:cs="Times New Roman"/>
          <w:lang w:val="id-ID"/>
        </w:rPr>
        <w:t>R.</w:t>
      </w:r>
      <w:r w:rsidRPr="008A19F9">
        <w:rPr>
          <w:rFonts w:ascii="Times New Roman" w:eastAsia="Calibri" w:hAnsi="Times New Roman" w:cs="Times New Roman"/>
          <w:i/>
          <w:lang w:val="id-ID"/>
        </w:rPr>
        <w:t xml:space="preserve"> </w:t>
      </w:r>
      <w:r w:rsidRPr="008A19F9">
        <w:rPr>
          <w:rFonts w:ascii="Times New Roman" w:eastAsia="Calibri" w:hAnsi="Times New Roman" w:cs="Times New Roman"/>
        </w:rPr>
        <w:t>Managam</w:t>
      </w:r>
      <w:r>
        <w:rPr>
          <w:rFonts w:ascii="Times New Roman" w:eastAsia="Calibri" w:hAnsi="Times New Roman" w:cs="Times New Roman"/>
        </w:rPr>
        <w:t xml:space="preserve">, </w:t>
      </w:r>
      <w:r w:rsidRPr="008A19F9">
        <w:rPr>
          <w:rFonts w:ascii="Times New Roman" w:eastAsia="Calibri" w:hAnsi="Times New Roman" w:cs="Times New Roman"/>
          <w:lang w:val="id-ID"/>
        </w:rPr>
        <w:t>Y. Martin</w:t>
      </w:r>
      <w:r>
        <w:rPr>
          <w:rFonts w:ascii="Times New Roman" w:eastAsia="Calibri" w:hAnsi="Times New Roman" w:cs="Times New Roman"/>
        </w:rPr>
        <w:t>.</w:t>
      </w:r>
      <w:r>
        <w:rPr>
          <w:rFonts w:ascii="Times New Roman" w:eastAsia="Calibri" w:hAnsi="Times New Roman" w:cs="Times New Roman"/>
          <w:lang w:val="id-ID"/>
        </w:rPr>
        <w:t xml:space="preserve"> </w:t>
      </w:r>
      <w:r w:rsidRPr="008A19F9">
        <w:rPr>
          <w:rFonts w:ascii="Times New Roman" w:eastAsia="Calibri" w:hAnsi="Times New Roman" w:cs="Times New Roman"/>
          <w:i/>
          <w:lang w:val="id-ID"/>
        </w:rPr>
        <w:t>Penentuan Nilai Impedansi Pembumian Elektroda Batang Tunggal Berdasarkan Karakteristik Response Impuls</w:t>
      </w:r>
      <w:r w:rsidRPr="008A19F9">
        <w:rPr>
          <w:rFonts w:ascii="Times New Roman" w:eastAsia="Calibri" w:hAnsi="Times New Roman" w:cs="Times New Roman"/>
          <w:lang w:val="id-ID"/>
        </w:rPr>
        <w:t>. 2010. Jurnal ELKHA Vol.2, No.2.</w:t>
      </w:r>
      <w:r>
        <w:rPr>
          <w:rFonts w:ascii="Times New Roman" w:eastAsia="Calibri" w:hAnsi="Times New Roman" w:cs="Times New Roman"/>
        </w:rPr>
        <w:t xml:space="preserve"> </w:t>
      </w:r>
      <w:r w:rsidRPr="008A19F9">
        <w:rPr>
          <w:rFonts w:ascii="Times New Roman" w:eastAsia="Calibri" w:hAnsi="Times New Roman" w:cs="Times New Roman"/>
          <w:lang w:val="id-ID"/>
        </w:rPr>
        <w:t>Universitas Tanjungpura</w:t>
      </w:r>
    </w:p>
    <w:p w:rsidR="008439E6" w:rsidRDefault="009D4D1A" w:rsidP="009D4D1A">
      <w:pPr>
        <w:numPr>
          <w:ilvl w:val="0"/>
          <w:numId w:val="5"/>
        </w:numPr>
        <w:tabs>
          <w:tab w:val="left" w:pos="720"/>
        </w:tabs>
        <w:spacing w:after="0" w:line="240" w:lineRule="auto"/>
        <w:ind w:left="720" w:hanging="720"/>
        <w:contextualSpacing/>
        <w:jc w:val="both"/>
        <w:rPr>
          <w:rFonts w:ascii="Times New Roman" w:eastAsia="Calibri" w:hAnsi="Times New Roman" w:cs="Times New Roman"/>
          <w:lang w:val="id-ID"/>
        </w:rPr>
      </w:pPr>
      <w:r w:rsidRPr="009D4D1A">
        <w:rPr>
          <w:rFonts w:ascii="Times New Roman" w:eastAsia="Calibri" w:hAnsi="Times New Roman" w:cs="Times New Roman"/>
          <w:lang w:val="id-ID"/>
        </w:rPr>
        <w:t>D. Jovanovi</w:t>
      </w:r>
      <w:r w:rsidRPr="009D4D1A">
        <w:rPr>
          <w:rFonts w:ascii="Times New Roman" w:eastAsia="Calibri" w:hAnsi="Times New Roman" w:cs="Times New Roman" w:hint="eastAsia"/>
          <w:lang w:val="id-ID"/>
        </w:rPr>
        <w:t>ć</w:t>
      </w:r>
      <w:r w:rsidRPr="009D4D1A">
        <w:rPr>
          <w:rFonts w:ascii="Times New Roman" w:eastAsia="Calibri" w:hAnsi="Times New Roman" w:cs="Times New Roman"/>
          <w:lang w:val="id-ID"/>
        </w:rPr>
        <w:t>, N. Cvetkovi</w:t>
      </w:r>
      <w:r w:rsidRPr="009D4D1A">
        <w:rPr>
          <w:rFonts w:ascii="Times New Roman" w:eastAsia="Calibri" w:hAnsi="Times New Roman" w:cs="Times New Roman" w:hint="eastAsia"/>
          <w:lang w:val="id-ID"/>
        </w:rPr>
        <w:t>ć</w:t>
      </w:r>
      <w:r w:rsidRPr="009D4D1A">
        <w:rPr>
          <w:rFonts w:ascii="Times New Roman" w:eastAsia="Calibri" w:hAnsi="Times New Roman" w:cs="Times New Roman"/>
          <w:lang w:val="id-ID"/>
        </w:rPr>
        <w:t>, N. Rai</w:t>
      </w:r>
      <w:r w:rsidRPr="009D4D1A">
        <w:rPr>
          <w:rFonts w:ascii="Times New Roman" w:eastAsia="Calibri" w:hAnsi="Times New Roman" w:cs="Times New Roman" w:hint="eastAsia"/>
          <w:lang w:val="id-ID"/>
        </w:rPr>
        <w:t>č</w:t>
      </w:r>
      <w:r w:rsidRPr="009D4D1A">
        <w:rPr>
          <w:rFonts w:ascii="Times New Roman" w:eastAsia="Calibri" w:hAnsi="Times New Roman" w:cs="Times New Roman"/>
          <w:lang w:val="id-ID"/>
        </w:rPr>
        <w:t>evi</w:t>
      </w:r>
      <w:r w:rsidRPr="009D4D1A">
        <w:rPr>
          <w:rFonts w:ascii="Times New Roman" w:eastAsia="Calibri" w:hAnsi="Times New Roman" w:cs="Times New Roman" w:hint="eastAsia"/>
          <w:lang w:val="id-ID"/>
        </w:rPr>
        <w:t>ć</w:t>
      </w:r>
      <w:r w:rsidRPr="009D4D1A">
        <w:rPr>
          <w:rFonts w:ascii="Times New Roman" w:eastAsia="Calibri" w:hAnsi="Times New Roman" w:cs="Times New Roman"/>
          <w:lang w:val="id-ID"/>
        </w:rPr>
        <w:t xml:space="preserve">. </w:t>
      </w:r>
      <w:r w:rsidRPr="009D4D1A">
        <w:rPr>
          <w:rFonts w:ascii="Times New Roman" w:eastAsia="Calibri" w:hAnsi="Times New Roman" w:cs="Times New Roman"/>
          <w:i/>
          <w:lang w:val="id-ID"/>
        </w:rPr>
        <w:t>Comparative Analysis of Plate and Grid Ground Electrode Characteristics as a Part of Grounding System</w:t>
      </w:r>
      <w:r w:rsidRPr="009D4D1A">
        <w:rPr>
          <w:rFonts w:ascii="Times New Roman" w:eastAsia="Calibri" w:hAnsi="Times New Roman" w:cs="Times New Roman"/>
          <w:lang w:val="id-ID"/>
        </w:rPr>
        <w:t>. 2016. Jurnal IEEE, 978-1-5090-3720-9/16.</w:t>
      </w:r>
    </w:p>
    <w:p w:rsidR="00144E83" w:rsidRPr="008A19F9" w:rsidRDefault="00144E83" w:rsidP="00144E83">
      <w:pPr>
        <w:numPr>
          <w:ilvl w:val="0"/>
          <w:numId w:val="5"/>
        </w:numPr>
        <w:spacing w:after="0" w:line="240" w:lineRule="auto"/>
        <w:ind w:left="709" w:hanging="709"/>
        <w:contextualSpacing/>
        <w:jc w:val="both"/>
        <w:rPr>
          <w:rFonts w:ascii="Times New Roman" w:eastAsia="Calibri" w:hAnsi="Times New Roman" w:cs="Times New Roman"/>
          <w:i/>
          <w:lang w:val="id-ID"/>
        </w:rPr>
      </w:pPr>
      <w:r>
        <w:rPr>
          <w:rFonts w:ascii="Times New Roman" w:eastAsia="Calibri" w:hAnsi="Times New Roman" w:cs="Times New Roman"/>
        </w:rPr>
        <w:t xml:space="preserve">H. Amri, L. Jefri. </w:t>
      </w:r>
      <w:r w:rsidRPr="00144E83">
        <w:rPr>
          <w:rFonts w:ascii="Times New Roman" w:eastAsia="Calibri" w:hAnsi="Times New Roman" w:cs="Times New Roman"/>
          <w:i/>
        </w:rPr>
        <w:t>Ranca</w:t>
      </w:r>
      <w:r w:rsidR="0076149A">
        <w:rPr>
          <w:rFonts w:ascii="Times New Roman" w:eastAsia="Calibri" w:hAnsi="Times New Roman" w:cs="Times New Roman"/>
          <w:i/>
        </w:rPr>
        <w:t>ng Bangun Alat Pendeteksi Resis</w:t>
      </w:r>
      <w:r w:rsidRPr="00144E83">
        <w:rPr>
          <w:rFonts w:ascii="Times New Roman" w:eastAsia="Calibri" w:hAnsi="Times New Roman" w:cs="Times New Roman"/>
          <w:i/>
        </w:rPr>
        <w:t>tansi Tanah</w:t>
      </w:r>
      <w:r>
        <w:rPr>
          <w:rFonts w:ascii="Times New Roman" w:eastAsia="Calibri" w:hAnsi="Times New Roman" w:cs="Times New Roman"/>
        </w:rPr>
        <w:t>. 2017. Seminar Nasional Industri dan Teknologi (SNIT). Polbeng.</w:t>
      </w:r>
    </w:p>
    <w:sectPr w:rsidR="00144E83" w:rsidRPr="008A19F9" w:rsidSect="004639EE">
      <w:headerReference w:type="even" r:id="rId15"/>
      <w:headerReference w:type="default" r:id="rId16"/>
      <w:footerReference w:type="even" r:id="rId17"/>
      <w:footerReference w:type="default" r:id="rId18"/>
      <w:headerReference w:type="first" r:id="rId19"/>
      <w:footerReference w:type="first" r:id="rId20"/>
      <w:pgSz w:w="11907" w:h="16839" w:code="9"/>
      <w:pgMar w:top="117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A44" w:rsidRDefault="00042A44" w:rsidP="009D503E">
      <w:pPr>
        <w:spacing w:after="0" w:line="240" w:lineRule="auto"/>
      </w:pPr>
      <w:r>
        <w:separator/>
      </w:r>
    </w:p>
  </w:endnote>
  <w:endnote w:type="continuationSeparator" w:id="0">
    <w:p w:rsidR="00042A44" w:rsidRDefault="00042A44" w:rsidP="009D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A3" w:rsidRDefault="002C3D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8" w:space="0" w:color="383AB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520"/>
      <w:gridCol w:w="2754"/>
      <w:gridCol w:w="981"/>
    </w:tblGrid>
    <w:sdt>
      <w:sdtPr>
        <w:rPr>
          <w:rFonts w:ascii="Times New Roman" w:hAnsi="Times New Roman" w:cs="Times New Roman"/>
        </w:rPr>
        <w:id w:val="-2117977840"/>
        <w:docPartObj>
          <w:docPartGallery w:val="Page Numbers (Bottom of Page)"/>
          <w:docPartUnique/>
        </w:docPartObj>
      </w:sdtPr>
      <w:sdtEndPr>
        <w:rPr>
          <w:noProof/>
        </w:rPr>
      </w:sdtEndPr>
      <w:sdtContent>
        <w:tr w:rsidR="004A2920" w:rsidTr="000019B0">
          <w:tc>
            <w:tcPr>
              <w:tcW w:w="2988" w:type="dxa"/>
            </w:tcPr>
            <w:p w:rsidR="004A2920" w:rsidRPr="003574F8" w:rsidRDefault="005F0F91" w:rsidP="005F0F91">
              <w:pPr>
                <w:pStyle w:val="Footer"/>
                <w:rPr>
                  <w:rFonts w:ascii="Times New Roman" w:hAnsi="Times New Roman" w:cs="Times New Roman"/>
                </w:rPr>
              </w:pPr>
              <w:r w:rsidRPr="005F0F91">
                <w:rPr>
                  <w:rFonts w:ascii="Times New Roman" w:hAnsi="Times New Roman" w:cs="Times New Roman"/>
                  <w:i/>
                </w:rPr>
                <w:t xml:space="preserve">doi : </w:t>
              </w:r>
              <w:r w:rsidR="000019B0" w:rsidRPr="000019B0">
                <w:rPr>
                  <w:rFonts w:ascii="Times New Roman" w:hAnsi="Times New Roman" w:cs="Times New Roman"/>
                  <w:i/>
                </w:rPr>
                <w:t>10.5281/zenodo.824398</w:t>
              </w:r>
            </w:p>
          </w:tc>
          <w:tc>
            <w:tcPr>
              <w:tcW w:w="2520" w:type="dxa"/>
            </w:tcPr>
            <w:p w:rsidR="004A2920" w:rsidRPr="003574F8" w:rsidRDefault="004A2920" w:rsidP="000019B0">
              <w:pPr>
                <w:pStyle w:val="Footer"/>
                <w:jc w:val="center"/>
                <w:rPr>
                  <w:rFonts w:ascii="Times New Roman" w:hAnsi="Times New Roman" w:cs="Times New Roman"/>
                </w:rPr>
              </w:pPr>
              <w:r>
                <w:rPr>
                  <w:rFonts w:ascii="Times New Roman" w:hAnsi="Times New Roman" w:cs="Times New Roman"/>
                </w:rPr>
                <w:t xml:space="preserve">              </w:t>
              </w:r>
              <w:r w:rsidRPr="003574F8">
                <w:rPr>
                  <w:rFonts w:ascii="Times New Roman" w:hAnsi="Times New Roman" w:cs="Times New Roman"/>
                </w:rPr>
                <w:fldChar w:fldCharType="begin"/>
              </w:r>
              <w:r w:rsidRPr="003574F8">
                <w:rPr>
                  <w:rFonts w:ascii="Times New Roman" w:hAnsi="Times New Roman" w:cs="Times New Roman"/>
                </w:rPr>
                <w:instrText xml:space="preserve"> PAGE   \* MERGEFORMAT </w:instrText>
              </w:r>
              <w:r w:rsidRPr="003574F8">
                <w:rPr>
                  <w:rFonts w:ascii="Times New Roman" w:hAnsi="Times New Roman" w:cs="Times New Roman"/>
                </w:rPr>
                <w:fldChar w:fldCharType="separate"/>
              </w:r>
              <w:r w:rsidR="002C3DA3">
                <w:rPr>
                  <w:rFonts w:ascii="Times New Roman" w:hAnsi="Times New Roman" w:cs="Times New Roman"/>
                  <w:noProof/>
                </w:rPr>
                <w:t>1</w:t>
              </w:r>
              <w:r w:rsidRPr="003574F8">
                <w:rPr>
                  <w:rFonts w:ascii="Times New Roman" w:hAnsi="Times New Roman" w:cs="Times New Roman"/>
                  <w:noProof/>
                </w:rPr>
                <w:fldChar w:fldCharType="end"/>
              </w:r>
            </w:p>
          </w:tc>
          <w:tc>
            <w:tcPr>
              <w:tcW w:w="2754" w:type="dxa"/>
            </w:tcPr>
            <w:p w:rsidR="004A2920" w:rsidRPr="003574F8" w:rsidRDefault="004A2920" w:rsidP="003574F8">
              <w:pPr>
                <w:pStyle w:val="Footer"/>
                <w:jc w:val="right"/>
                <w:rPr>
                  <w:rFonts w:ascii="Times New Roman" w:hAnsi="Times New Roman" w:cs="Times New Roman"/>
                  <w:sz w:val="12"/>
                </w:rPr>
              </w:pPr>
              <w:r w:rsidRPr="003574F8">
                <w:rPr>
                  <w:rFonts w:ascii="Times New Roman" w:hAnsi="Times New Roman" w:cs="Times New Roman"/>
                  <w:sz w:val="10"/>
                </w:rPr>
                <w:t>Creative Commons Attribution-NonCommercial 4.0 International License.</w:t>
              </w:r>
            </w:p>
          </w:tc>
          <w:tc>
            <w:tcPr>
              <w:tcW w:w="981" w:type="dxa"/>
            </w:tcPr>
            <w:p w:rsidR="004A2920" w:rsidRPr="003574F8" w:rsidRDefault="004A2920" w:rsidP="003574F8">
              <w:pPr>
                <w:pStyle w:val="Footer"/>
                <w:jc w:val="right"/>
                <w:rPr>
                  <w:rFonts w:ascii="Times New Roman" w:hAnsi="Times New Roman" w:cs="Times New Roman"/>
                  <w:sz w:val="12"/>
                </w:rPr>
              </w:pPr>
              <w:r>
                <w:object w:dxaOrig="13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pt;height:16.5pt" o:ole="">
                    <v:imagedata r:id="rId1" o:title=""/>
                  </v:shape>
                  <o:OLEObject Type="Embed" ProgID="PBrush" ShapeID="_x0000_i1027" DrawAspect="Content" ObjectID="_1587813945" r:id="rId2"/>
                </w:object>
              </w:r>
            </w:p>
          </w:tc>
        </w:tr>
      </w:sdtContent>
    </w:sdt>
  </w:tbl>
  <w:p w:rsidR="004A2920" w:rsidRDefault="004A292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A3" w:rsidRDefault="002C3D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A44" w:rsidRDefault="00042A44" w:rsidP="009D503E">
      <w:pPr>
        <w:spacing w:after="0" w:line="240" w:lineRule="auto"/>
      </w:pPr>
      <w:r>
        <w:separator/>
      </w:r>
    </w:p>
  </w:footnote>
  <w:footnote w:type="continuationSeparator" w:id="0">
    <w:p w:rsidR="00042A44" w:rsidRDefault="00042A44" w:rsidP="009D5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A3" w:rsidRDefault="002C3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920" w:rsidRPr="009D503E" w:rsidRDefault="003272F0" w:rsidP="009D503E">
    <w:pPr>
      <w:pStyle w:val="Header"/>
      <w:jc w:val="center"/>
      <w:rPr>
        <w:rFonts w:ascii="Times New Roman" w:hAnsi="Times New Roman" w:cs="Times New Roman"/>
        <w:b/>
        <w:i/>
        <w:color w:val="383AB3"/>
        <w:sz w:val="18"/>
      </w:rPr>
    </w:pPr>
    <w:r>
      <w:rPr>
        <w:rFonts w:ascii="Times New Roman" w:hAnsi="Times New Roman" w:cs="Times New Roman"/>
        <w:b/>
        <w:i/>
        <w:color w:val="383AB3"/>
        <w:sz w:val="18"/>
      </w:rPr>
      <w:t>Hikmatul Amri</w:t>
    </w:r>
    <w:r w:rsidR="004A2920" w:rsidRPr="004639EE">
      <w:rPr>
        <w:rFonts w:ascii="Times New Roman" w:hAnsi="Times New Roman" w:cs="Times New Roman"/>
        <w:b/>
        <w:i/>
        <w:color w:val="383AB3"/>
        <w:sz w:val="18"/>
      </w:rPr>
      <w:t xml:space="preserve">, </w:t>
    </w:r>
    <w:r>
      <w:rPr>
        <w:rFonts w:ascii="Times New Roman" w:hAnsi="Times New Roman" w:cs="Times New Roman"/>
        <w:b/>
        <w:i/>
        <w:color w:val="383AB3"/>
        <w:sz w:val="18"/>
      </w:rPr>
      <w:t>Jefri Lianda</w:t>
    </w:r>
    <w:r w:rsidR="004A2920">
      <w:rPr>
        <w:rFonts w:ascii="Times New Roman" w:hAnsi="Times New Roman" w:cs="Times New Roman"/>
        <w:b/>
        <w:i/>
        <w:color w:val="383AB3"/>
        <w:sz w:val="18"/>
      </w:rPr>
      <w:t xml:space="preserve"> </w:t>
    </w:r>
    <w:r w:rsidR="004A2920" w:rsidRPr="009D503E">
      <w:rPr>
        <w:rFonts w:ascii="Times New Roman" w:hAnsi="Times New Roman" w:cs="Times New Roman"/>
        <w:b/>
        <w:i/>
        <w:color w:val="383AB3"/>
        <w:sz w:val="18"/>
      </w:rPr>
      <w:t xml:space="preserve">/ Jurnal Ilmiah Setrum </w:t>
    </w:r>
    <w:r w:rsidR="004A2920">
      <w:rPr>
        <w:rFonts w:ascii="Times New Roman" w:hAnsi="Times New Roman" w:cs="Times New Roman"/>
        <w:b/>
        <w:i/>
        <w:color w:val="383AB3"/>
        <w:sz w:val="18"/>
      </w:rPr>
      <w:t>6</w:t>
    </w:r>
    <w:r w:rsidR="004A2920" w:rsidRPr="009D503E">
      <w:rPr>
        <w:rFonts w:ascii="Times New Roman" w:hAnsi="Times New Roman" w:cs="Times New Roman"/>
        <w:b/>
        <w:i/>
        <w:color w:val="383AB3"/>
        <w:sz w:val="18"/>
      </w:rPr>
      <w:t>:</w:t>
    </w:r>
    <w:r w:rsidR="004A2920">
      <w:rPr>
        <w:rFonts w:ascii="Times New Roman" w:hAnsi="Times New Roman" w:cs="Times New Roman"/>
        <w:b/>
        <w:i/>
        <w:color w:val="383AB3"/>
        <w:sz w:val="18"/>
      </w:rPr>
      <w:t xml:space="preserve">1 </w:t>
    </w:r>
    <w:r w:rsidR="002C3DA3">
      <w:rPr>
        <w:rFonts w:ascii="Times New Roman" w:hAnsi="Times New Roman" w:cs="Times New Roman"/>
        <w:b/>
        <w:i/>
        <w:color w:val="383AB3"/>
        <w:sz w:val="18"/>
      </w:rPr>
      <w:t>(2018</w:t>
    </w:r>
    <w:bookmarkStart w:id="5" w:name="_GoBack"/>
    <w:bookmarkEnd w:id="5"/>
    <w:r w:rsidR="004A2920" w:rsidRPr="009D503E">
      <w:rPr>
        <w:rFonts w:ascii="Times New Roman" w:hAnsi="Times New Roman" w:cs="Times New Roman"/>
        <w:b/>
        <w:i/>
        <w:color w:val="383AB3"/>
        <w:sz w:val="18"/>
      </w:rPr>
      <w:t xml:space="preserve">) </w:t>
    </w:r>
    <w:r w:rsidR="004A2920">
      <w:rPr>
        <w:rFonts w:ascii="Times New Roman" w:hAnsi="Times New Roman" w:cs="Times New Roman"/>
        <w:b/>
        <w:i/>
        <w:color w:val="383AB3"/>
        <w:sz w:val="18"/>
      </w:rPr>
      <w:t>1</w:t>
    </w:r>
    <w:r w:rsidR="004A2920" w:rsidRPr="009D503E">
      <w:rPr>
        <w:rFonts w:ascii="Times New Roman" w:hAnsi="Times New Roman" w:cs="Times New Roman"/>
        <w:b/>
        <w:i/>
        <w:color w:val="383AB3"/>
        <w:sz w:val="18"/>
      </w:rPr>
      <w:t>-</w:t>
    </w:r>
    <w:r w:rsidR="004A2920">
      <w:rPr>
        <w:rFonts w:ascii="Times New Roman" w:hAnsi="Times New Roman" w:cs="Times New Roman"/>
        <w:b/>
        <w:i/>
        <w:color w:val="383AB3"/>
        <w:sz w:val="18"/>
      </w:rPr>
      <w:t>1</w:t>
    </w:r>
    <w:r w:rsidR="009F2205">
      <w:rPr>
        <w:rFonts w:ascii="Times New Roman" w:hAnsi="Times New Roman" w:cs="Times New Roman"/>
        <w:b/>
        <w:i/>
        <w:color w:val="383AB3"/>
        <w:sz w:val="18"/>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DA3" w:rsidRDefault="002C3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65757"/>
    <w:multiLevelType w:val="hybridMultilevel"/>
    <w:tmpl w:val="CCC086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D24D1C"/>
    <w:multiLevelType w:val="multilevel"/>
    <w:tmpl w:val="66ECC218"/>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27514C0"/>
    <w:multiLevelType w:val="hybridMultilevel"/>
    <w:tmpl w:val="887EC210"/>
    <w:lvl w:ilvl="0" w:tplc="67463E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5166794"/>
    <w:multiLevelType w:val="hybridMultilevel"/>
    <w:tmpl w:val="0204C92C"/>
    <w:lvl w:ilvl="0" w:tplc="D3CA85C4">
      <w:start w:val="1"/>
      <w:numFmt w:val="decimal"/>
      <w:lvlText w:val="[%1]"/>
      <w:lvlJc w:val="left"/>
      <w:pPr>
        <w:ind w:left="78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C3A56C7"/>
    <w:multiLevelType w:val="hybridMultilevel"/>
    <w:tmpl w:val="CC72C9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AE56A7"/>
    <w:multiLevelType w:val="hybridMultilevel"/>
    <w:tmpl w:val="887EC210"/>
    <w:lvl w:ilvl="0" w:tplc="67463E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0E57024"/>
    <w:multiLevelType w:val="hybridMultilevel"/>
    <w:tmpl w:val="EEBAE6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4500D86"/>
    <w:multiLevelType w:val="hybridMultilevel"/>
    <w:tmpl w:val="887EC210"/>
    <w:lvl w:ilvl="0" w:tplc="67463E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1052CC"/>
    <w:multiLevelType w:val="hybridMultilevel"/>
    <w:tmpl w:val="54BE68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D655E99"/>
    <w:multiLevelType w:val="hybridMultilevel"/>
    <w:tmpl w:val="981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87E53"/>
    <w:multiLevelType w:val="hybridMultilevel"/>
    <w:tmpl w:val="2E2214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73C5585"/>
    <w:multiLevelType w:val="hybridMultilevel"/>
    <w:tmpl w:val="CAAE2C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99B49A5"/>
    <w:multiLevelType w:val="hybridMultilevel"/>
    <w:tmpl w:val="F5D466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0160913"/>
    <w:multiLevelType w:val="hybridMultilevel"/>
    <w:tmpl w:val="272C3120"/>
    <w:lvl w:ilvl="0" w:tplc="A7D6263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4C412CC"/>
    <w:multiLevelType w:val="hybridMultilevel"/>
    <w:tmpl w:val="9DEE366E"/>
    <w:lvl w:ilvl="0" w:tplc="67463E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1B111A"/>
    <w:multiLevelType w:val="hybridMultilevel"/>
    <w:tmpl w:val="9B4C59AE"/>
    <w:lvl w:ilvl="0" w:tplc="76981E7A">
      <w:start w:val="1"/>
      <w:numFmt w:val="decimal"/>
      <w:lvlText w:val="3.%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1854E0"/>
    <w:multiLevelType w:val="hybridMultilevel"/>
    <w:tmpl w:val="8968FA04"/>
    <w:lvl w:ilvl="0" w:tplc="2E5004E8">
      <w:start w:val="1"/>
      <w:numFmt w:val="decimal"/>
      <w:lvlText w:val="4.%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9F945D8"/>
    <w:multiLevelType w:val="multilevel"/>
    <w:tmpl w:val="856ADA5C"/>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B655656"/>
    <w:multiLevelType w:val="hybridMultilevel"/>
    <w:tmpl w:val="C112680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7681543"/>
    <w:multiLevelType w:val="hybridMultilevel"/>
    <w:tmpl w:val="A1C8E4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B037C37"/>
    <w:multiLevelType w:val="hybridMultilevel"/>
    <w:tmpl w:val="40C8BF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0"/>
  </w:num>
  <w:num w:numId="3">
    <w:abstractNumId w:val="11"/>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16"/>
  </w:num>
  <w:num w:numId="9">
    <w:abstractNumId w:val="18"/>
  </w:num>
  <w:num w:numId="10">
    <w:abstractNumId w:val="20"/>
  </w:num>
  <w:num w:numId="11">
    <w:abstractNumId w:val="8"/>
  </w:num>
  <w:num w:numId="12">
    <w:abstractNumId w:val="19"/>
  </w:num>
  <w:num w:numId="13">
    <w:abstractNumId w:val="12"/>
  </w:num>
  <w:num w:numId="14">
    <w:abstractNumId w:val="4"/>
  </w:num>
  <w:num w:numId="15">
    <w:abstractNumId w:val="9"/>
  </w:num>
  <w:num w:numId="16">
    <w:abstractNumId w:val="14"/>
  </w:num>
  <w:num w:numId="17">
    <w:abstractNumId w:val="15"/>
  </w:num>
  <w:num w:numId="18">
    <w:abstractNumId w:val="17"/>
  </w:num>
  <w:num w:numId="19">
    <w:abstractNumId w:val="2"/>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9CA"/>
    <w:rsid w:val="000019B0"/>
    <w:rsid w:val="0001533D"/>
    <w:rsid w:val="0003156A"/>
    <w:rsid w:val="00042A44"/>
    <w:rsid w:val="00044F0D"/>
    <w:rsid w:val="00055BEA"/>
    <w:rsid w:val="00066004"/>
    <w:rsid w:val="00092DD8"/>
    <w:rsid w:val="000A353C"/>
    <w:rsid w:val="000C4AFB"/>
    <w:rsid w:val="000C5C6E"/>
    <w:rsid w:val="00144E83"/>
    <w:rsid w:val="001654E1"/>
    <w:rsid w:val="001C37A2"/>
    <w:rsid w:val="001E6433"/>
    <w:rsid w:val="00240E1C"/>
    <w:rsid w:val="00266143"/>
    <w:rsid w:val="002834B1"/>
    <w:rsid w:val="002B016B"/>
    <w:rsid w:val="002B2BBA"/>
    <w:rsid w:val="002C3DA3"/>
    <w:rsid w:val="002C6E03"/>
    <w:rsid w:val="002F170A"/>
    <w:rsid w:val="003073CA"/>
    <w:rsid w:val="00320637"/>
    <w:rsid w:val="00323714"/>
    <w:rsid w:val="003272F0"/>
    <w:rsid w:val="003574F8"/>
    <w:rsid w:val="003854E7"/>
    <w:rsid w:val="003C2541"/>
    <w:rsid w:val="003E2AA3"/>
    <w:rsid w:val="003E338A"/>
    <w:rsid w:val="00412786"/>
    <w:rsid w:val="00445A86"/>
    <w:rsid w:val="0045250A"/>
    <w:rsid w:val="004639EE"/>
    <w:rsid w:val="00487E38"/>
    <w:rsid w:val="004A2920"/>
    <w:rsid w:val="004F74F2"/>
    <w:rsid w:val="00501628"/>
    <w:rsid w:val="0051505F"/>
    <w:rsid w:val="00523CEF"/>
    <w:rsid w:val="00535B9A"/>
    <w:rsid w:val="00552F34"/>
    <w:rsid w:val="00577FF1"/>
    <w:rsid w:val="005C0E4A"/>
    <w:rsid w:val="005F0BC2"/>
    <w:rsid w:val="005F0F91"/>
    <w:rsid w:val="005F238A"/>
    <w:rsid w:val="00603595"/>
    <w:rsid w:val="00611EB6"/>
    <w:rsid w:val="00654424"/>
    <w:rsid w:val="0067576C"/>
    <w:rsid w:val="00691CCB"/>
    <w:rsid w:val="00705C17"/>
    <w:rsid w:val="007244F7"/>
    <w:rsid w:val="00724A33"/>
    <w:rsid w:val="00735C68"/>
    <w:rsid w:val="007420D7"/>
    <w:rsid w:val="0076149A"/>
    <w:rsid w:val="00794B93"/>
    <w:rsid w:val="007B399C"/>
    <w:rsid w:val="007E6463"/>
    <w:rsid w:val="00813E8D"/>
    <w:rsid w:val="00831C66"/>
    <w:rsid w:val="008439E6"/>
    <w:rsid w:val="00867B78"/>
    <w:rsid w:val="00876460"/>
    <w:rsid w:val="008A19F9"/>
    <w:rsid w:val="00917CC0"/>
    <w:rsid w:val="0095546A"/>
    <w:rsid w:val="00963F47"/>
    <w:rsid w:val="00970F7E"/>
    <w:rsid w:val="0097777B"/>
    <w:rsid w:val="00995D34"/>
    <w:rsid w:val="009C2E95"/>
    <w:rsid w:val="009D4D1A"/>
    <w:rsid w:val="009D503E"/>
    <w:rsid w:val="009F2205"/>
    <w:rsid w:val="00A373C5"/>
    <w:rsid w:val="00A60E95"/>
    <w:rsid w:val="00A637A1"/>
    <w:rsid w:val="00A84587"/>
    <w:rsid w:val="00AA2108"/>
    <w:rsid w:val="00AE3435"/>
    <w:rsid w:val="00B50F64"/>
    <w:rsid w:val="00B519CA"/>
    <w:rsid w:val="00B83570"/>
    <w:rsid w:val="00B92517"/>
    <w:rsid w:val="00BC781D"/>
    <w:rsid w:val="00BE70B4"/>
    <w:rsid w:val="00C036FF"/>
    <w:rsid w:val="00C25CCC"/>
    <w:rsid w:val="00C35046"/>
    <w:rsid w:val="00C613EA"/>
    <w:rsid w:val="00C955F0"/>
    <w:rsid w:val="00CA2434"/>
    <w:rsid w:val="00CA760B"/>
    <w:rsid w:val="00D008C1"/>
    <w:rsid w:val="00D03499"/>
    <w:rsid w:val="00D561F7"/>
    <w:rsid w:val="00D63AE3"/>
    <w:rsid w:val="00D73088"/>
    <w:rsid w:val="00DD6631"/>
    <w:rsid w:val="00E66A48"/>
    <w:rsid w:val="00EA233E"/>
    <w:rsid w:val="00EB03E1"/>
    <w:rsid w:val="00ED4328"/>
    <w:rsid w:val="00EE1975"/>
    <w:rsid w:val="00EF0617"/>
    <w:rsid w:val="00EF302F"/>
    <w:rsid w:val="00F3438F"/>
    <w:rsid w:val="00FB1B14"/>
    <w:rsid w:val="00FE6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5FECE1-D710-44A6-9B49-8F8FA07A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51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9CA"/>
    <w:rPr>
      <w:rFonts w:ascii="Tahoma" w:hAnsi="Tahoma" w:cs="Tahoma"/>
      <w:sz w:val="16"/>
      <w:szCs w:val="16"/>
    </w:rPr>
  </w:style>
  <w:style w:type="paragraph" w:styleId="Header">
    <w:name w:val="header"/>
    <w:basedOn w:val="Normal"/>
    <w:link w:val="HeaderChar"/>
    <w:uiPriority w:val="99"/>
    <w:unhideWhenUsed/>
    <w:rsid w:val="009D5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03E"/>
  </w:style>
  <w:style w:type="paragraph" w:styleId="Footer">
    <w:name w:val="footer"/>
    <w:basedOn w:val="Normal"/>
    <w:link w:val="FooterChar"/>
    <w:uiPriority w:val="99"/>
    <w:unhideWhenUsed/>
    <w:rsid w:val="009D5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03E"/>
  </w:style>
  <w:style w:type="paragraph" w:styleId="ListParagraph">
    <w:name w:val="List Paragraph"/>
    <w:basedOn w:val="Normal"/>
    <w:uiPriority w:val="34"/>
    <w:qFormat/>
    <w:rsid w:val="004639EE"/>
    <w:pPr>
      <w:ind w:left="720"/>
      <w:contextualSpacing/>
    </w:pPr>
  </w:style>
  <w:style w:type="character" w:styleId="Hyperlink">
    <w:name w:val="Hyperlink"/>
    <w:basedOn w:val="DefaultParagraphFont"/>
    <w:uiPriority w:val="99"/>
    <w:unhideWhenUsed/>
    <w:rsid w:val="0003156A"/>
    <w:rPr>
      <w:color w:val="0000FF" w:themeColor="hyperlink"/>
      <w:u w:val="single"/>
    </w:rPr>
  </w:style>
  <w:style w:type="paragraph" w:customStyle="1" w:styleId="Default">
    <w:name w:val="Default"/>
    <w:rsid w:val="00D0349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6</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firmansyah</dc:creator>
  <cp:lastModifiedBy>Amri</cp:lastModifiedBy>
  <cp:revision>91</cp:revision>
  <cp:lastPrinted>2017-07-08T08:14:00Z</cp:lastPrinted>
  <dcterms:created xsi:type="dcterms:W3CDTF">2017-07-08T06:59:00Z</dcterms:created>
  <dcterms:modified xsi:type="dcterms:W3CDTF">2018-05-14T07:38:00Z</dcterms:modified>
</cp:coreProperties>
</file>